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7F" w:rsidRPr="00EC6946" w:rsidRDefault="000A18BE" w:rsidP="00C718A2">
      <w:pPr>
        <w:rPr>
          <w:rFonts w:ascii="Century Gothic" w:hAnsi="Century Gothic"/>
          <w:b/>
          <w:sz w:val="22"/>
        </w:rPr>
      </w:pPr>
      <w:r w:rsidRPr="00EC6946">
        <w:rPr>
          <w:rFonts w:ascii="Century Gothic" w:hAnsi="Century Gothic"/>
          <w:b/>
          <w:noProof/>
          <w:sz w:val="22"/>
          <w:lang w:eastAsia="en-GB"/>
        </w:rPr>
        <w:drawing>
          <wp:anchor distT="0" distB="0" distL="114300" distR="114300" simplePos="0" relativeHeight="251957248" behindDoc="0" locked="0" layoutInCell="1" allowOverlap="1" wp14:anchorId="41F7C9B7" wp14:editId="5A02361D">
            <wp:simplePos x="0" y="0"/>
            <wp:positionH relativeFrom="margin">
              <wp:posOffset>7943244</wp:posOffset>
            </wp:positionH>
            <wp:positionV relativeFrom="margin">
              <wp:posOffset>-93346</wp:posOffset>
            </wp:positionV>
            <wp:extent cx="1524605" cy="960501"/>
            <wp:effectExtent l="0" t="0" r="0" b="0"/>
            <wp:wrapNone/>
            <wp:docPr id="3" name="Picture 2" descr="C:\Users\jwilletts.fom\AppData\Local\Microsoft\Windows\Temporary Internet Files\Content.Outlook\8CJ0HKDM\FOM + Royal Coll of Physicians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illetts.fom\AppData\Local\Microsoft\Windows\Temporary Internet Files\Content.Outlook\8CJ0HKDM\FOM + Royal Coll of Physicians 300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05" cy="96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7F" w:rsidRPr="00EC6946">
        <w:rPr>
          <w:rFonts w:ascii="Century Gothic" w:hAnsi="Century Gothic"/>
          <w:b/>
          <w:sz w:val="22"/>
        </w:rPr>
        <w:t>Strengthened Medical Appraisal</w:t>
      </w:r>
      <w:r w:rsidR="00791B10" w:rsidRPr="00EC6946">
        <w:rPr>
          <w:rFonts w:ascii="Century Gothic" w:hAnsi="Century Gothic"/>
          <w:b/>
          <w:sz w:val="22"/>
        </w:rPr>
        <w:t xml:space="preserve"> - </w:t>
      </w:r>
      <w:r w:rsidRPr="000A18BE">
        <w:rPr>
          <w:rFonts w:ascii="Century Gothic" w:hAnsi="Century Gothic"/>
          <w:b/>
          <w:sz w:val="22"/>
        </w:rPr>
        <w:t>Appraiser Statutory Questions</w:t>
      </w:r>
      <w:r w:rsidRPr="00EC6946">
        <w:rPr>
          <w:rFonts w:ascii="Century Gothic" w:hAnsi="Century Gothic"/>
          <w:b/>
          <w:noProof/>
          <w:sz w:val="22"/>
          <w:lang w:eastAsia="en-GB"/>
        </w:rPr>
        <w:t xml:space="preserve"> </w:t>
      </w:r>
    </w:p>
    <w:p w:rsidR="000A18BE" w:rsidRDefault="000A18BE" w:rsidP="000A18BE">
      <w:pPr>
        <w:pStyle w:val="NoSpacing"/>
        <w:rPr>
          <w:i/>
        </w:rPr>
      </w:pPr>
      <w:r w:rsidRPr="004C3737">
        <w:rPr>
          <w:i/>
        </w:rPr>
        <w:t>These questions are asked on behalf of the Responsible Officer to ensure compliance with relevant legislation and</w:t>
      </w:r>
      <w:r>
        <w:rPr>
          <w:i/>
        </w:rPr>
        <w:t xml:space="preserve"> the </w:t>
      </w:r>
      <w:bookmarkStart w:id="0" w:name="_GoBack"/>
      <w:bookmarkEnd w:id="0"/>
    </w:p>
    <w:p w:rsidR="000A18BE" w:rsidRDefault="000A18BE" w:rsidP="000A18BE">
      <w:pPr>
        <w:pStyle w:val="NoSpacing"/>
        <w:rPr>
          <w:i/>
        </w:rPr>
      </w:pPr>
      <w:r>
        <w:rPr>
          <w:i/>
        </w:rPr>
        <w:t>Policies, procedures and processes of the Faculty of Occupational Medicine and Society of Occupational Medicine</w:t>
      </w:r>
      <w:r w:rsidRPr="004C3737">
        <w:rPr>
          <w:i/>
        </w:rPr>
        <w:t>.</w:t>
      </w:r>
      <w:r>
        <w:rPr>
          <w:i/>
        </w:rPr>
        <w:t xml:space="preserve"> </w:t>
      </w:r>
    </w:p>
    <w:p w:rsidR="000A18BE" w:rsidRDefault="000A18BE" w:rsidP="000A18BE">
      <w:pPr>
        <w:pStyle w:val="NoSpacing"/>
        <w:rPr>
          <w:i/>
        </w:rPr>
      </w:pPr>
    </w:p>
    <w:p w:rsidR="000A18BE" w:rsidRDefault="000A18BE" w:rsidP="000A18BE">
      <w:pPr>
        <w:pStyle w:val="NoSpacing"/>
        <w:rPr>
          <w:b/>
          <w:i/>
        </w:rPr>
      </w:pPr>
      <w:r w:rsidRPr="00407330">
        <w:rPr>
          <w:b/>
          <w:i/>
        </w:rPr>
        <w:t xml:space="preserve">The completed form should be emailed by the appraiser to </w:t>
      </w:r>
      <w:hyperlink r:id="rId10" w:history="1">
        <w:r w:rsidRPr="00407330">
          <w:rPr>
            <w:rStyle w:val="Hyperlink"/>
            <w:b/>
            <w:i/>
          </w:rPr>
          <w:t>ro@fom.ac.uk</w:t>
        </w:r>
      </w:hyperlink>
      <w:r w:rsidRPr="00407330">
        <w:rPr>
          <w:b/>
          <w:i/>
        </w:rPr>
        <w:t xml:space="preserve"> </w:t>
      </w:r>
      <w:r>
        <w:rPr>
          <w:b/>
          <w:i/>
        </w:rPr>
        <w:t xml:space="preserve">. Alternatively, you may add </w:t>
      </w:r>
    </w:p>
    <w:p w:rsidR="000A18BE" w:rsidRDefault="000A18BE" w:rsidP="000A18BE">
      <w:pPr>
        <w:pStyle w:val="NoSpacing"/>
        <w:rPr>
          <w:b/>
          <w:i/>
        </w:rPr>
      </w:pPr>
      <w:r>
        <w:rPr>
          <w:b/>
          <w:i/>
        </w:rPr>
        <w:t xml:space="preserve">three relevant statements in the “general summary” section of the appraisal output form within </w:t>
      </w:r>
      <w:proofErr w:type="spellStart"/>
      <w:r>
        <w:rPr>
          <w:b/>
          <w:i/>
        </w:rPr>
        <w:t>PReP</w:t>
      </w:r>
      <w:proofErr w:type="spellEnd"/>
      <w:r>
        <w:rPr>
          <w:b/>
          <w:i/>
        </w:rPr>
        <w:t xml:space="preserve">, to </w:t>
      </w:r>
    </w:p>
    <w:p w:rsidR="004C3737" w:rsidRPr="000A18BE" w:rsidRDefault="000A18BE" w:rsidP="001F5B97">
      <w:pPr>
        <w:pStyle w:val="NoSpacing"/>
        <w:rPr>
          <w:i/>
        </w:rPr>
      </w:pPr>
      <w:r>
        <w:rPr>
          <w:b/>
          <w:i/>
        </w:rPr>
        <w:t xml:space="preserve">demonstrate that you have covered these questions with the </w:t>
      </w:r>
      <w:proofErr w:type="spellStart"/>
      <w:r>
        <w:rPr>
          <w:b/>
          <w:i/>
        </w:rPr>
        <w:t>appraisee</w:t>
      </w:r>
      <w:proofErr w:type="spellEnd"/>
      <w:r>
        <w:rPr>
          <w:b/>
          <w:i/>
        </w:rPr>
        <w:t xml:space="preserve"> during your Appraisal meeting.</w:t>
      </w:r>
    </w:p>
    <w:p w:rsidR="000A18BE" w:rsidRPr="004C3737" w:rsidRDefault="000A18BE" w:rsidP="000A18BE">
      <w:pPr>
        <w:pStyle w:val="NoSpacing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862"/>
        <w:gridCol w:w="1985"/>
        <w:gridCol w:w="992"/>
        <w:gridCol w:w="567"/>
        <w:gridCol w:w="284"/>
        <w:gridCol w:w="1733"/>
      </w:tblGrid>
      <w:tr w:rsidR="000A18BE" w:rsidRPr="00BF557B" w:rsidTr="00B31EF0">
        <w:trPr>
          <w:trHeight w:val="384"/>
        </w:trPr>
        <w:tc>
          <w:tcPr>
            <w:tcW w:w="8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</w:pPr>
            <w:r w:rsidRPr="00BF557B">
              <w:t xml:space="preserve">Name of </w:t>
            </w:r>
            <w:proofErr w:type="spellStart"/>
            <w:r w:rsidRPr="00BF557B">
              <w:t>appraisee</w:t>
            </w:r>
            <w:proofErr w:type="spellEnd"/>
            <w:r w:rsidRPr="00BF557B">
              <w:t>:</w:t>
            </w:r>
          </w:p>
          <w:p w:rsidR="000A18BE" w:rsidRPr="00BF557B" w:rsidRDefault="000A18BE" w:rsidP="00B31EF0">
            <w:pPr>
              <w:spacing w:after="0"/>
              <w:rPr>
                <w:sz w:val="10"/>
              </w:rPr>
            </w:pPr>
          </w:p>
          <w:p w:rsidR="000A18BE" w:rsidRPr="00BF557B" w:rsidRDefault="000A18BE" w:rsidP="00B31EF0">
            <w:pPr>
              <w:spacing w:after="0"/>
            </w:pPr>
          </w:p>
        </w:tc>
        <w:tc>
          <w:tcPr>
            <w:tcW w:w="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</w:pPr>
            <w:r w:rsidRPr="00BF557B">
              <w:t>Date of appraisal:</w:t>
            </w:r>
          </w:p>
        </w:tc>
      </w:tr>
      <w:tr w:rsidR="000A18BE" w:rsidRPr="00BF557B" w:rsidTr="00B31EF0">
        <w:trPr>
          <w:trHeight w:val="384"/>
        </w:trPr>
        <w:tc>
          <w:tcPr>
            <w:tcW w:w="141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  <w:rPr>
                <w:sz w:val="10"/>
              </w:rPr>
            </w:pPr>
            <w:r w:rsidRPr="00BF557B">
              <w:t>Name of appraiser:</w:t>
            </w:r>
          </w:p>
          <w:p w:rsidR="000A18BE" w:rsidRPr="00BF557B" w:rsidRDefault="000A18BE" w:rsidP="00B31EF0">
            <w:pPr>
              <w:spacing w:after="0"/>
            </w:pPr>
          </w:p>
          <w:p w:rsidR="000A18BE" w:rsidRPr="00BF557B" w:rsidRDefault="000A18BE" w:rsidP="00B31EF0">
            <w:pPr>
              <w:spacing w:after="0"/>
              <w:rPr>
                <w:sz w:val="10"/>
              </w:rPr>
            </w:pPr>
          </w:p>
        </w:tc>
      </w:tr>
      <w:tr w:rsidR="000A18BE" w:rsidRPr="00BF557B" w:rsidTr="00B31EF0">
        <w:trPr>
          <w:trHeight w:val="384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F2F2F2"/>
          </w:tcPr>
          <w:p w:rsidR="000A18BE" w:rsidRPr="00BF557B" w:rsidRDefault="000A18BE" w:rsidP="00B31EF0">
            <w:pPr>
              <w:spacing w:after="0"/>
              <w:rPr>
                <w:b/>
              </w:rPr>
            </w:pPr>
            <w:r w:rsidRPr="00BF557B">
              <w:rPr>
                <w:b/>
              </w:rPr>
              <w:t>1</w:t>
            </w:r>
          </w:p>
        </w:tc>
        <w:tc>
          <w:tcPr>
            <w:tcW w:w="7862" w:type="dxa"/>
            <w:tcBorders>
              <w:top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  <w:ind w:right="459"/>
            </w:pPr>
            <w:proofErr w:type="spellStart"/>
            <w:r w:rsidRPr="00BF557B">
              <w:rPr>
                <w:b/>
              </w:rPr>
              <w:t>Appraisee’s</w:t>
            </w:r>
            <w:proofErr w:type="spellEnd"/>
            <w:r w:rsidRPr="00BF557B">
              <w:rPr>
                <w:b/>
              </w:rPr>
              <w:t xml:space="preserve"> identity:</w:t>
            </w:r>
          </w:p>
          <w:p w:rsidR="000A18BE" w:rsidRPr="00BF557B" w:rsidRDefault="000A18BE" w:rsidP="00B31EF0">
            <w:pPr>
              <w:spacing w:after="0"/>
              <w:ind w:right="459"/>
              <w:rPr>
                <w:sz w:val="16"/>
              </w:rPr>
            </w:pPr>
          </w:p>
          <w:p w:rsidR="000A18BE" w:rsidRPr="00BF557B" w:rsidRDefault="000A18BE" w:rsidP="00B31EF0">
            <w:pPr>
              <w:spacing w:after="0"/>
              <w:ind w:right="459"/>
            </w:pPr>
            <w:r w:rsidRPr="00BF557B">
              <w:t xml:space="preserve">If the </w:t>
            </w:r>
            <w:proofErr w:type="spellStart"/>
            <w:r w:rsidRPr="00BF557B">
              <w:t>appraisee</w:t>
            </w:r>
            <w:proofErr w:type="spellEnd"/>
            <w:r w:rsidRPr="00BF557B">
              <w:t xml:space="preserve"> is not personally known to the appraiser, has the </w:t>
            </w:r>
            <w:proofErr w:type="spellStart"/>
            <w:r w:rsidRPr="00BF557B">
              <w:t>appraisee’s</w:t>
            </w:r>
            <w:proofErr w:type="spellEnd"/>
            <w:r w:rsidRPr="00BF557B">
              <w:t xml:space="preserve"> identity been checked with photo ID?</w:t>
            </w:r>
          </w:p>
          <w:p w:rsidR="000A18BE" w:rsidRPr="00BF557B" w:rsidRDefault="000A18BE" w:rsidP="00B31EF0">
            <w:pPr>
              <w:spacing w:after="0"/>
              <w:ind w:right="459"/>
              <w:rPr>
                <w:sz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</w:pPr>
          </w:p>
          <w:p w:rsidR="000A18BE" w:rsidRPr="00BF557B" w:rsidRDefault="000A18BE" w:rsidP="00B31EF0">
            <w:pPr>
              <w:spacing w:after="0"/>
              <w:rPr>
                <w:sz w:val="12"/>
              </w:rPr>
            </w:pPr>
          </w:p>
          <w:p w:rsidR="000A18BE" w:rsidRPr="00BF557B" w:rsidRDefault="000A18BE" w:rsidP="00B31EF0">
            <w:pPr>
              <w:spacing w:after="0"/>
              <w:rPr>
                <w:sz w:val="1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E2DDB6D" wp14:editId="7047DC1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12700</wp:posOffset>
                      </wp:positionV>
                      <wp:extent cx="381000" cy="333375"/>
                      <wp:effectExtent l="0" t="0" r="19050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27.6pt;margin-top:1pt;width:30pt;height:26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QabQ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0A18BE" w:rsidRPr="00BF557B" w:rsidRDefault="000A18BE" w:rsidP="00B31EF0">
            <w:pPr>
              <w:spacing w:after="0"/>
            </w:pPr>
            <w:r w:rsidRPr="00BF557B">
              <w:t>Yes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</w:pPr>
          </w:p>
          <w:p w:rsidR="000A18BE" w:rsidRPr="00BF557B" w:rsidRDefault="000A18BE" w:rsidP="00B31EF0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FD3ED39" wp14:editId="50406F75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104775</wp:posOffset>
                      </wp:positionV>
                      <wp:extent cx="381000" cy="333375"/>
                      <wp:effectExtent l="0" t="0" r="19050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0.6pt;margin-top:8.25pt;width:30pt;height:26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++bQ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0A18BE" w:rsidRPr="00BF557B" w:rsidRDefault="000A18BE" w:rsidP="00B31EF0">
            <w:pPr>
              <w:spacing w:after="0"/>
            </w:pPr>
            <w:r w:rsidRPr="00BF557B">
              <w:t>No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18BE" w:rsidRPr="00BF557B" w:rsidRDefault="000A18BE" w:rsidP="00B31EF0">
            <w:pPr>
              <w:spacing w:after="0"/>
              <w:rPr>
                <w:highlight w:val="yellow"/>
              </w:rPr>
            </w:pPr>
          </w:p>
          <w:p w:rsidR="000A18BE" w:rsidRPr="00BF557B" w:rsidRDefault="000A18BE" w:rsidP="00B31EF0">
            <w:pPr>
              <w:spacing w:after="0"/>
              <w:rPr>
                <w:sz w:val="12"/>
                <w:highlight w:val="yellow"/>
              </w:rPr>
            </w:pPr>
          </w:p>
          <w:p w:rsidR="000A18BE" w:rsidRPr="00BF557B" w:rsidRDefault="000A18BE" w:rsidP="00B31EF0">
            <w:pPr>
              <w:spacing w:after="0"/>
              <w:rPr>
                <w:highlight w:val="yellow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300CDD8" wp14:editId="60E5B85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635</wp:posOffset>
                      </wp:positionV>
                      <wp:extent cx="381000" cy="333375"/>
                      <wp:effectExtent l="0" t="0" r="19050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49.2pt;margin-top:.05pt;width:30pt;height:26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ZrbA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BF557B">
              <w:t>Known to appraiser</w:t>
            </w:r>
          </w:p>
        </w:tc>
      </w:tr>
      <w:tr w:rsidR="000A18BE" w:rsidRPr="00BF557B" w:rsidTr="00B31EF0">
        <w:trPr>
          <w:trHeight w:val="1769"/>
        </w:trPr>
        <w:tc>
          <w:tcPr>
            <w:tcW w:w="751" w:type="dxa"/>
            <w:shd w:val="clear" w:color="auto" w:fill="F2F2F2"/>
          </w:tcPr>
          <w:p w:rsidR="000A18BE" w:rsidRPr="00BF557B" w:rsidRDefault="000A18BE" w:rsidP="00B31EF0">
            <w:pPr>
              <w:spacing w:after="0"/>
              <w:rPr>
                <w:b/>
              </w:rPr>
            </w:pPr>
            <w:r w:rsidRPr="00BF557B">
              <w:rPr>
                <w:b/>
              </w:rPr>
              <w:t>2</w:t>
            </w:r>
          </w:p>
        </w:tc>
        <w:tc>
          <w:tcPr>
            <w:tcW w:w="7862" w:type="dxa"/>
            <w:shd w:val="clear" w:color="auto" w:fill="auto"/>
          </w:tcPr>
          <w:p w:rsidR="000A18BE" w:rsidRPr="00BF557B" w:rsidRDefault="000A18BE" w:rsidP="00B31EF0">
            <w:pPr>
              <w:spacing w:after="0"/>
              <w:ind w:right="459"/>
              <w:rPr>
                <w:b/>
              </w:rPr>
            </w:pPr>
            <w:r w:rsidRPr="00BF557B">
              <w:rPr>
                <w:b/>
              </w:rPr>
              <w:t>Appraisal setting:</w:t>
            </w:r>
          </w:p>
          <w:p w:rsidR="000A18BE" w:rsidRPr="00BF557B" w:rsidRDefault="000A18BE" w:rsidP="00B31EF0">
            <w:pPr>
              <w:spacing w:after="0"/>
              <w:ind w:right="459"/>
              <w:rPr>
                <w:sz w:val="16"/>
              </w:rPr>
            </w:pPr>
          </w:p>
          <w:p w:rsidR="000A18BE" w:rsidRPr="00BF557B" w:rsidRDefault="000A18BE" w:rsidP="00B31EF0">
            <w:pPr>
              <w:spacing w:after="0"/>
              <w:ind w:right="-675"/>
              <w:rPr>
                <w:sz w:val="14"/>
              </w:rPr>
            </w:pPr>
            <w:r w:rsidRPr="00BF557B">
              <w:t>How was the appraisal undertaken?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A18BE" w:rsidRPr="00BF557B" w:rsidRDefault="000A18BE" w:rsidP="00B31EF0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3399BB0" wp14:editId="6416804F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31750</wp:posOffset>
                      </wp:positionV>
                      <wp:extent cx="381000" cy="333375"/>
                      <wp:effectExtent l="0" t="0" r="19050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74.1pt;margin-top:2.5pt;width:30pt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BF557B">
              <w:t>Face to face</w:t>
            </w:r>
          </w:p>
          <w:p w:rsidR="000A18BE" w:rsidRPr="00BF557B" w:rsidRDefault="000A18BE" w:rsidP="00B31EF0">
            <w:pPr>
              <w:spacing w:after="0"/>
              <w:rPr>
                <w:sz w:val="14"/>
              </w:rPr>
            </w:pPr>
          </w:p>
        </w:tc>
        <w:tc>
          <w:tcPr>
            <w:tcW w:w="2584" w:type="dxa"/>
            <w:gridSpan w:val="3"/>
            <w:shd w:val="clear" w:color="auto" w:fill="auto"/>
          </w:tcPr>
          <w:p w:rsidR="000C161F" w:rsidRDefault="000C161F" w:rsidP="00B31EF0">
            <w:pPr>
              <w:spacing w:after="0"/>
            </w:pPr>
            <w:r w:rsidRPr="00BF557B">
              <w:t>Video link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6206110" wp14:editId="23386188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93980</wp:posOffset>
                      </wp:positionV>
                      <wp:extent cx="381000" cy="333375"/>
                      <wp:effectExtent l="0" t="0" r="19050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73.35pt;margin-top:7.4pt;width:30pt;height:26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3PbQ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0A18BE" w:rsidRPr="000C161F" w:rsidRDefault="000A18BE" w:rsidP="000C161F"/>
        </w:tc>
      </w:tr>
      <w:tr w:rsidR="000A18BE" w:rsidRPr="00BF557B" w:rsidTr="00B31EF0">
        <w:trPr>
          <w:trHeight w:val="384"/>
        </w:trPr>
        <w:tc>
          <w:tcPr>
            <w:tcW w:w="751" w:type="dxa"/>
            <w:shd w:val="clear" w:color="auto" w:fill="F2F2F2"/>
          </w:tcPr>
          <w:p w:rsidR="000A18BE" w:rsidRPr="00BF557B" w:rsidRDefault="000A18BE" w:rsidP="00B31EF0">
            <w:pPr>
              <w:spacing w:after="0"/>
              <w:rPr>
                <w:b/>
              </w:rPr>
            </w:pPr>
            <w:r w:rsidRPr="00BF557B">
              <w:rPr>
                <w:b/>
              </w:rPr>
              <w:t>3</w:t>
            </w:r>
          </w:p>
          <w:p w:rsidR="000A18BE" w:rsidRPr="00BF557B" w:rsidRDefault="000A18BE" w:rsidP="00B31EF0">
            <w:pPr>
              <w:spacing w:after="0"/>
              <w:rPr>
                <w:b/>
              </w:rPr>
            </w:pPr>
          </w:p>
          <w:p w:rsidR="000A18BE" w:rsidRPr="00BF557B" w:rsidRDefault="000A18BE" w:rsidP="00B31EF0">
            <w:pPr>
              <w:spacing w:after="0"/>
              <w:rPr>
                <w:b/>
              </w:rPr>
            </w:pPr>
          </w:p>
          <w:p w:rsidR="000A18BE" w:rsidRPr="00BF557B" w:rsidRDefault="000A18BE" w:rsidP="00B31EF0">
            <w:pPr>
              <w:spacing w:after="0"/>
              <w:rPr>
                <w:b/>
              </w:rPr>
            </w:pPr>
          </w:p>
        </w:tc>
        <w:tc>
          <w:tcPr>
            <w:tcW w:w="7862" w:type="dxa"/>
            <w:shd w:val="clear" w:color="auto" w:fill="auto"/>
          </w:tcPr>
          <w:p w:rsidR="000A18BE" w:rsidRPr="00BF557B" w:rsidRDefault="000A18BE" w:rsidP="00B31EF0">
            <w:pPr>
              <w:spacing w:after="0"/>
              <w:ind w:right="459"/>
              <w:rPr>
                <w:b/>
              </w:rPr>
            </w:pPr>
            <w:r w:rsidRPr="00BF557B">
              <w:rPr>
                <w:b/>
              </w:rPr>
              <w:t>English language capability:</w:t>
            </w:r>
          </w:p>
          <w:p w:rsidR="000A18BE" w:rsidRPr="00BF557B" w:rsidRDefault="000A18BE" w:rsidP="00B31EF0">
            <w:pPr>
              <w:spacing w:after="0"/>
              <w:ind w:right="459"/>
              <w:rPr>
                <w:sz w:val="16"/>
              </w:rPr>
            </w:pPr>
          </w:p>
          <w:p w:rsidR="000A18BE" w:rsidRPr="00BF557B" w:rsidRDefault="000A18BE" w:rsidP="00B31EF0">
            <w:pPr>
              <w:autoSpaceDE w:val="0"/>
              <w:autoSpaceDN w:val="0"/>
              <w:adjustRightInd w:val="0"/>
              <w:spacing w:after="0"/>
              <w:rPr>
                <w:rFonts w:cs="TT5D4o00"/>
                <w:szCs w:val="20"/>
              </w:rPr>
            </w:pPr>
            <w:r w:rsidRPr="00BF557B">
              <w:t xml:space="preserve">Does the </w:t>
            </w:r>
            <w:proofErr w:type="spellStart"/>
            <w:r w:rsidRPr="00BF557B">
              <w:t>appraisee</w:t>
            </w:r>
            <w:proofErr w:type="spellEnd"/>
            <w:r w:rsidRPr="00BF557B">
              <w:t xml:space="preserve"> have sufficient knowledge of the English language necessary for the work to be performed in a safe and competent manner? </w:t>
            </w:r>
            <w:r w:rsidRPr="00BF557B">
              <w:rPr>
                <w:szCs w:val="20"/>
              </w:rPr>
              <w:t>(</w:t>
            </w:r>
            <w:r w:rsidRPr="00BF557B">
              <w:rPr>
                <w:rFonts w:cs="TT5D0o00"/>
                <w:szCs w:val="20"/>
              </w:rPr>
              <w:t xml:space="preserve">The Medical Profession (Responsible Officers) (Amendment) Regulations 2013: </w:t>
            </w:r>
            <w:r w:rsidRPr="00BF557B">
              <w:rPr>
                <w:rFonts w:cs="TT5D4o00"/>
                <w:szCs w:val="20"/>
              </w:rPr>
              <w:t>Amendments to Part 3 (additional responsibilities of responsible officers: England): 4 (2) (a) (aa))</w:t>
            </w:r>
          </w:p>
          <w:p w:rsidR="000A18BE" w:rsidRPr="00BF557B" w:rsidRDefault="000A18BE" w:rsidP="00B31EF0">
            <w:pPr>
              <w:autoSpaceDE w:val="0"/>
              <w:autoSpaceDN w:val="0"/>
              <w:adjustRightInd w:val="0"/>
              <w:spacing w:after="0" w:line="240" w:lineRule="auto"/>
              <w:rPr>
                <w:sz w:val="8"/>
              </w:rPr>
            </w:pPr>
          </w:p>
        </w:tc>
        <w:tc>
          <w:tcPr>
            <w:tcW w:w="1985" w:type="dxa"/>
            <w:shd w:val="clear" w:color="auto" w:fill="auto"/>
          </w:tcPr>
          <w:p w:rsidR="000A18BE" w:rsidRPr="00BF557B" w:rsidRDefault="000A18BE" w:rsidP="00B31EF0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7DE2936" wp14:editId="50DFF89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34290</wp:posOffset>
                      </wp:positionV>
                      <wp:extent cx="381000" cy="333375"/>
                      <wp:effectExtent l="0" t="0" r="19050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7.6pt;margin-top:2.7pt;width:30pt;height:26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964416" behindDoc="0" locked="0" layoutInCell="1" allowOverlap="1" wp14:anchorId="3B51DD34" wp14:editId="4E9FEDE1">
                  <wp:simplePos x="0" y="0"/>
                  <wp:positionH relativeFrom="column">
                    <wp:posOffset>5158105</wp:posOffset>
                  </wp:positionH>
                  <wp:positionV relativeFrom="paragraph">
                    <wp:posOffset>3562985</wp:posOffset>
                  </wp:positionV>
                  <wp:extent cx="389890" cy="341630"/>
                  <wp:effectExtent l="0" t="0" r="0" b="127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57B">
              <w:t>Yes</w:t>
            </w:r>
          </w:p>
          <w:p w:rsidR="000A18BE" w:rsidRPr="00BF557B" w:rsidRDefault="000A18BE" w:rsidP="00B31EF0">
            <w:pPr>
              <w:spacing w:after="0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0A18BE" w:rsidRPr="00BF557B" w:rsidRDefault="000A18BE" w:rsidP="00B31EF0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875B058" wp14:editId="05FB177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33655</wp:posOffset>
                      </wp:positionV>
                      <wp:extent cx="381000" cy="333375"/>
                      <wp:effectExtent l="0" t="0" r="19050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0.6pt;margin-top:2.65pt;width:30pt;height:26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BF557B">
              <w:t>No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CC098A9" wp14:editId="53AD501A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285750</wp:posOffset>
                      </wp:positionV>
                      <wp:extent cx="381000" cy="333375"/>
                      <wp:effectExtent l="0" t="0" r="19050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316.5pt;margin-top:22.5pt;width:30pt;height:26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Gr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BF557B">
              <w:t xml:space="preserve"> </w:t>
            </w:r>
          </w:p>
          <w:p w:rsidR="000A18BE" w:rsidRPr="00BF557B" w:rsidRDefault="000A18BE" w:rsidP="00B31EF0">
            <w:pPr>
              <w:spacing w:after="0"/>
            </w:pPr>
          </w:p>
          <w:p w:rsidR="000A18BE" w:rsidRPr="00BF557B" w:rsidRDefault="000A18BE" w:rsidP="00B31EF0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AE6E4F0" wp14:editId="46E9AFD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285750</wp:posOffset>
                      </wp:positionV>
                      <wp:extent cx="381000" cy="333375"/>
                      <wp:effectExtent l="0" t="0" r="19050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316.5pt;margin-top:22.5pt;width:30pt;height:26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TxbQ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auto" w:fill="auto"/>
          </w:tcPr>
          <w:p w:rsidR="000A18BE" w:rsidRPr="00BF557B" w:rsidRDefault="000A18BE" w:rsidP="00B31EF0">
            <w:pPr>
              <w:spacing w:after="0"/>
            </w:pPr>
          </w:p>
        </w:tc>
      </w:tr>
      <w:tr w:rsidR="000A18BE" w:rsidRPr="00BF557B" w:rsidTr="000C161F">
        <w:trPr>
          <w:trHeight w:val="1023"/>
        </w:trPr>
        <w:tc>
          <w:tcPr>
            <w:tcW w:w="751" w:type="dxa"/>
            <w:shd w:val="clear" w:color="auto" w:fill="F2F2F2"/>
          </w:tcPr>
          <w:p w:rsidR="000A18BE" w:rsidRPr="00BF557B" w:rsidRDefault="000A18BE" w:rsidP="00B31EF0">
            <w:pPr>
              <w:spacing w:after="0" w:line="240" w:lineRule="auto"/>
              <w:rPr>
                <w:b/>
              </w:rPr>
            </w:pPr>
          </w:p>
        </w:tc>
        <w:tc>
          <w:tcPr>
            <w:tcW w:w="13423" w:type="dxa"/>
            <w:gridSpan w:val="6"/>
            <w:shd w:val="clear" w:color="auto" w:fill="auto"/>
          </w:tcPr>
          <w:p w:rsidR="000A18BE" w:rsidRPr="00BF557B" w:rsidRDefault="000A18BE" w:rsidP="00B31EF0">
            <w:pPr>
              <w:spacing w:after="0" w:line="240" w:lineRule="auto"/>
              <w:rPr>
                <w:b/>
                <w:sz w:val="12"/>
              </w:rPr>
            </w:pPr>
            <w:r w:rsidRPr="00BF557B">
              <w:rPr>
                <w:b/>
              </w:rPr>
              <w:t xml:space="preserve">    </w:t>
            </w:r>
            <w:r w:rsidRPr="00BF557B">
              <w:rPr>
                <w:b/>
                <w:sz w:val="12"/>
              </w:rPr>
              <w:t xml:space="preserve">      </w:t>
            </w:r>
          </w:p>
          <w:p w:rsidR="000A18BE" w:rsidRPr="00BF557B" w:rsidRDefault="000A18BE" w:rsidP="00B31EF0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CB6E32C" wp14:editId="7F35DE08">
                      <wp:simplePos x="0" y="0"/>
                      <wp:positionH relativeFrom="column">
                        <wp:posOffset>6771640</wp:posOffset>
                      </wp:positionH>
                      <wp:positionV relativeFrom="paragraph">
                        <wp:posOffset>53975</wp:posOffset>
                      </wp:positionV>
                      <wp:extent cx="1428750" cy="333375"/>
                      <wp:effectExtent l="0" t="0" r="19050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533.2pt;margin-top:4.25pt;width:112.5pt;height:26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093CAF2" wp14:editId="50DD916F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60325</wp:posOffset>
                      </wp:positionV>
                      <wp:extent cx="3295650" cy="333375"/>
                      <wp:effectExtent l="0" t="0" r="19050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956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89.7pt;margin-top:4.75pt;width:259.5pt;height:26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BF557B">
              <w:rPr>
                <w:b/>
                <w:sz w:val="12"/>
              </w:rPr>
              <w:t xml:space="preserve">      </w:t>
            </w:r>
            <w:r w:rsidRPr="00BF557B">
              <w:rPr>
                <w:b/>
                <w:sz w:val="6"/>
              </w:rPr>
              <w:t xml:space="preserve">   </w:t>
            </w:r>
            <w:r w:rsidR="000C161F">
              <w:rPr>
                <w:b/>
              </w:rPr>
              <w:t xml:space="preserve">               </w:t>
            </w:r>
          </w:p>
          <w:p w:rsidR="000A18BE" w:rsidRPr="000C161F" w:rsidRDefault="000A18BE" w:rsidP="00B31EF0">
            <w:pPr>
              <w:spacing w:after="0" w:line="240" w:lineRule="auto"/>
            </w:pPr>
            <w:r w:rsidRPr="00BF557B">
              <w:rPr>
                <w:b/>
              </w:rPr>
              <w:t xml:space="preserve">Signature:                    Appraiser                                                                   </w:t>
            </w:r>
            <w:r w:rsidR="000C161F">
              <w:rPr>
                <w:b/>
              </w:rPr>
              <w:t xml:space="preserve">                         Date  </w:t>
            </w:r>
          </w:p>
        </w:tc>
      </w:tr>
    </w:tbl>
    <w:p w:rsidR="000A18BE" w:rsidRPr="00883047" w:rsidRDefault="000A18BE" w:rsidP="001F5B97">
      <w:pPr>
        <w:pStyle w:val="NoSpacing"/>
        <w:rPr>
          <w:rFonts w:ascii="Century Gothic" w:hAnsi="Century Gothic"/>
        </w:rPr>
      </w:pPr>
    </w:p>
    <w:sectPr w:rsidR="000A18BE" w:rsidRPr="00883047" w:rsidSect="00EE7CB9">
      <w:footerReference w:type="default" r:id="rId12"/>
      <w:pgSz w:w="16838" w:h="11906" w:orient="landscape" w:code="9"/>
      <w:pgMar w:top="567" w:right="1440" w:bottom="567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6F" w:rsidRDefault="009A0C6F" w:rsidP="00A755E5">
      <w:pPr>
        <w:spacing w:after="0" w:line="240" w:lineRule="auto"/>
      </w:pPr>
      <w:r>
        <w:separator/>
      </w:r>
    </w:p>
  </w:endnote>
  <w:endnote w:type="continuationSeparator" w:id="0">
    <w:p w:rsidR="009A0C6F" w:rsidRDefault="009A0C6F" w:rsidP="00A7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5D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D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865385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B97" w:rsidRPr="00883047" w:rsidRDefault="002C4F25" w:rsidP="001F5B97">
        <w:pPr>
          <w:pStyle w:val="NoSpacing"/>
          <w:jc w:val="center"/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</w:pPr>
        <w:r>
          <w:rPr>
            <w:rFonts w:ascii="Century Gothic" w:hAnsi="Century Gothic"/>
          </w:rPr>
          <w:t>v6</w:t>
        </w:r>
        <w:r w:rsidR="000C161F">
          <w:rPr>
            <w:rFonts w:ascii="Century Gothic" w:hAnsi="Century Gothic"/>
          </w:rPr>
          <w:t>.2 June</w:t>
        </w:r>
        <w:r w:rsidR="001F5B97">
          <w:rPr>
            <w:rFonts w:ascii="Century Gothic" w:hAnsi="Century Gothic"/>
          </w:rPr>
          <w:t xml:space="preserve"> </w:t>
        </w:r>
        <w:r w:rsidR="000C161F">
          <w:rPr>
            <w:rFonts w:ascii="Century Gothic" w:hAnsi="Century Gothic"/>
          </w:rPr>
          <w:t>2019</w:t>
        </w:r>
        <w:r w:rsidR="00686982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883047" w:rsidRPr="00402AFF">
          <w:rPr>
            <w:rFonts w:ascii="Century Gothic" w:hAnsi="Century Gothic"/>
          </w:rPr>
          <w:t xml:space="preserve">  </w:t>
        </w:r>
        <w:r w:rsidR="00B91672" w:rsidRPr="00402AFF">
          <w:rPr>
            <w:rFonts w:ascii="Century Gothic" w:hAnsi="Century Gothic"/>
          </w:rPr>
          <w:fldChar w:fldCharType="begin"/>
        </w:r>
        <w:r w:rsidR="002D43B1" w:rsidRPr="00402AFF">
          <w:rPr>
            <w:rFonts w:ascii="Century Gothic" w:hAnsi="Century Gothic"/>
          </w:rPr>
          <w:instrText xml:space="preserve"> PAGE   \* MERGEFORMAT </w:instrText>
        </w:r>
        <w:r w:rsidR="00B91672" w:rsidRPr="00402AFF">
          <w:rPr>
            <w:rFonts w:ascii="Century Gothic" w:hAnsi="Century Gothic"/>
          </w:rPr>
          <w:fldChar w:fldCharType="separate"/>
        </w:r>
        <w:r w:rsidR="00C950AD">
          <w:rPr>
            <w:rFonts w:ascii="Century Gothic" w:hAnsi="Century Gothic"/>
            <w:noProof/>
          </w:rPr>
          <w:t>1</w:t>
        </w:r>
        <w:r w:rsidR="00B91672" w:rsidRPr="00402AFF">
          <w:rPr>
            <w:rFonts w:ascii="Century Gothic" w:hAnsi="Century Gothic"/>
            <w:noProof/>
          </w:rPr>
          <w:fldChar w:fldCharType="end"/>
        </w:r>
        <w:r w:rsidR="001F5B97" w:rsidRPr="001F5B97"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  <w:t xml:space="preserve"> </w:t>
        </w:r>
        <w:r w:rsidR="001F5B97" w:rsidRPr="00883047"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  <w:t>Ethics Guidance for Occupational Health Practice – FOM 2012;</w:t>
        </w:r>
        <w:r w:rsidR="00E10963"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  <w:t xml:space="preserve"> Good Occupational Medicine Practice – FOM 2017</w:t>
        </w:r>
      </w:p>
      <w:p w:rsidR="002D43B1" w:rsidRPr="00402AFF" w:rsidRDefault="00C950AD" w:rsidP="001F5B97">
        <w:pPr>
          <w:pStyle w:val="NoSpacing"/>
          <w:jc w:val="center"/>
          <w:rPr>
            <w:rFonts w:ascii="Century Gothic" w:hAnsi="Century Gothic"/>
          </w:rPr>
        </w:pPr>
        <w:hyperlink r:id="rId1" w:history="1">
          <w:r w:rsidR="001F5B97" w:rsidRPr="00883047">
            <w:rPr>
              <w:rStyle w:val="Hyperlink"/>
              <w:rFonts w:ascii="Century Gothic" w:hAnsi="Century Gothic"/>
              <w:i/>
              <w:sz w:val="18"/>
            </w:rPr>
            <w:t>http://www.gmc-uk.org/guidance/good_medical_practice.asp</w:t>
          </w:r>
        </w:hyperlink>
        <w:r w:rsidR="001F5B97" w:rsidRPr="00883047">
          <w:rPr>
            <w:rFonts w:ascii="Century Gothic" w:hAnsi="Century Gothic"/>
            <w:i/>
            <w:sz w:val="18"/>
          </w:rPr>
          <w:t xml:space="preserve">; </w:t>
        </w:r>
        <w:hyperlink r:id="rId2" w:history="1">
          <w:r w:rsidR="001F5B97" w:rsidRPr="00883047">
            <w:rPr>
              <w:rStyle w:val="Hyperlink"/>
              <w:rFonts w:ascii="Century Gothic" w:hAnsi="Century Gothic"/>
              <w:i/>
              <w:sz w:val="18"/>
            </w:rPr>
            <w:t>https://www.seqohs.org/Page.aspx?pid=20&amp;tab=2</w:t>
          </w:r>
        </w:hyperlink>
      </w:p>
    </w:sdtContent>
  </w:sdt>
  <w:p w:rsidR="00A755E5" w:rsidRDefault="00A75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6F" w:rsidRDefault="009A0C6F" w:rsidP="00A755E5">
      <w:pPr>
        <w:spacing w:after="0" w:line="240" w:lineRule="auto"/>
      </w:pPr>
      <w:r>
        <w:separator/>
      </w:r>
    </w:p>
  </w:footnote>
  <w:footnote w:type="continuationSeparator" w:id="0">
    <w:p w:rsidR="009A0C6F" w:rsidRDefault="009A0C6F" w:rsidP="00A7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1B6"/>
    <w:multiLevelType w:val="hybridMultilevel"/>
    <w:tmpl w:val="512A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29"/>
    <w:rsid w:val="000132ED"/>
    <w:rsid w:val="00016601"/>
    <w:rsid w:val="00040C49"/>
    <w:rsid w:val="00053712"/>
    <w:rsid w:val="00063C16"/>
    <w:rsid w:val="000815AF"/>
    <w:rsid w:val="00087227"/>
    <w:rsid w:val="00090146"/>
    <w:rsid w:val="00091D2E"/>
    <w:rsid w:val="00094775"/>
    <w:rsid w:val="000A18BE"/>
    <w:rsid w:val="000A3B72"/>
    <w:rsid w:val="000B7D5E"/>
    <w:rsid w:val="000C161F"/>
    <w:rsid w:val="000F4841"/>
    <w:rsid w:val="00114659"/>
    <w:rsid w:val="001657CC"/>
    <w:rsid w:val="0017652E"/>
    <w:rsid w:val="00181735"/>
    <w:rsid w:val="0018295F"/>
    <w:rsid w:val="00182DDF"/>
    <w:rsid w:val="0019035C"/>
    <w:rsid w:val="00192B3B"/>
    <w:rsid w:val="001A0CA5"/>
    <w:rsid w:val="001D474C"/>
    <w:rsid w:val="001D5B4B"/>
    <w:rsid w:val="001E5A54"/>
    <w:rsid w:val="001F4B0F"/>
    <w:rsid w:val="001F5B97"/>
    <w:rsid w:val="0021462A"/>
    <w:rsid w:val="00220C7D"/>
    <w:rsid w:val="00250D91"/>
    <w:rsid w:val="002532A2"/>
    <w:rsid w:val="002C467E"/>
    <w:rsid w:val="002C4F25"/>
    <w:rsid w:val="002D43B1"/>
    <w:rsid w:val="002F3E29"/>
    <w:rsid w:val="002F5587"/>
    <w:rsid w:val="00302A95"/>
    <w:rsid w:val="003058A9"/>
    <w:rsid w:val="00305E38"/>
    <w:rsid w:val="00357C0F"/>
    <w:rsid w:val="003776FD"/>
    <w:rsid w:val="00380093"/>
    <w:rsid w:val="003B02D2"/>
    <w:rsid w:val="003C45C2"/>
    <w:rsid w:val="00402AFF"/>
    <w:rsid w:val="00406902"/>
    <w:rsid w:val="00414E73"/>
    <w:rsid w:val="004533A1"/>
    <w:rsid w:val="004C3737"/>
    <w:rsid w:val="004E6B6F"/>
    <w:rsid w:val="00523F03"/>
    <w:rsid w:val="00525290"/>
    <w:rsid w:val="00530C3B"/>
    <w:rsid w:val="0054628A"/>
    <w:rsid w:val="005476E1"/>
    <w:rsid w:val="005552AF"/>
    <w:rsid w:val="005571F5"/>
    <w:rsid w:val="00557DE5"/>
    <w:rsid w:val="00564359"/>
    <w:rsid w:val="005978F2"/>
    <w:rsid w:val="005A181D"/>
    <w:rsid w:val="005B1325"/>
    <w:rsid w:val="005C4DAE"/>
    <w:rsid w:val="005F7E54"/>
    <w:rsid w:val="006246D2"/>
    <w:rsid w:val="0063284A"/>
    <w:rsid w:val="006402E3"/>
    <w:rsid w:val="006676D6"/>
    <w:rsid w:val="0067790F"/>
    <w:rsid w:val="00680040"/>
    <w:rsid w:val="00686982"/>
    <w:rsid w:val="006A055F"/>
    <w:rsid w:val="006C52B5"/>
    <w:rsid w:val="006F3DFC"/>
    <w:rsid w:val="006F57FC"/>
    <w:rsid w:val="006F7AF6"/>
    <w:rsid w:val="007317EA"/>
    <w:rsid w:val="00736405"/>
    <w:rsid w:val="0077352F"/>
    <w:rsid w:val="00791B10"/>
    <w:rsid w:val="00793C62"/>
    <w:rsid w:val="007A1AF0"/>
    <w:rsid w:val="007B5983"/>
    <w:rsid w:val="007B5C7F"/>
    <w:rsid w:val="007B7DFC"/>
    <w:rsid w:val="007C2D2E"/>
    <w:rsid w:val="007C67B2"/>
    <w:rsid w:val="007D19E4"/>
    <w:rsid w:val="00802FB7"/>
    <w:rsid w:val="00831445"/>
    <w:rsid w:val="008353E0"/>
    <w:rsid w:val="00863B76"/>
    <w:rsid w:val="008653AC"/>
    <w:rsid w:val="00866B08"/>
    <w:rsid w:val="00883047"/>
    <w:rsid w:val="00897B54"/>
    <w:rsid w:val="008A3BB3"/>
    <w:rsid w:val="008C5306"/>
    <w:rsid w:val="008D1923"/>
    <w:rsid w:val="00902811"/>
    <w:rsid w:val="009160FC"/>
    <w:rsid w:val="00934AE3"/>
    <w:rsid w:val="00941391"/>
    <w:rsid w:val="009413DD"/>
    <w:rsid w:val="009649A9"/>
    <w:rsid w:val="009A0C6F"/>
    <w:rsid w:val="009E2E10"/>
    <w:rsid w:val="00A0237F"/>
    <w:rsid w:val="00A236B1"/>
    <w:rsid w:val="00A26B82"/>
    <w:rsid w:val="00A573C6"/>
    <w:rsid w:val="00A60D1F"/>
    <w:rsid w:val="00A706DB"/>
    <w:rsid w:val="00A72F59"/>
    <w:rsid w:val="00A755E5"/>
    <w:rsid w:val="00A9672F"/>
    <w:rsid w:val="00A96A05"/>
    <w:rsid w:val="00AA3FE6"/>
    <w:rsid w:val="00AA70E8"/>
    <w:rsid w:val="00AB40AA"/>
    <w:rsid w:val="00AC089E"/>
    <w:rsid w:val="00AC2814"/>
    <w:rsid w:val="00AC2B76"/>
    <w:rsid w:val="00AD0AB3"/>
    <w:rsid w:val="00AD700C"/>
    <w:rsid w:val="00AE1B65"/>
    <w:rsid w:val="00AE3CAE"/>
    <w:rsid w:val="00B04F8A"/>
    <w:rsid w:val="00B33D74"/>
    <w:rsid w:val="00B83E09"/>
    <w:rsid w:val="00B91672"/>
    <w:rsid w:val="00BC7402"/>
    <w:rsid w:val="00BD09C1"/>
    <w:rsid w:val="00BD623A"/>
    <w:rsid w:val="00BE05FF"/>
    <w:rsid w:val="00BF0117"/>
    <w:rsid w:val="00BF62A1"/>
    <w:rsid w:val="00C256A7"/>
    <w:rsid w:val="00C5534E"/>
    <w:rsid w:val="00C60D12"/>
    <w:rsid w:val="00C62B69"/>
    <w:rsid w:val="00C718A2"/>
    <w:rsid w:val="00C950AD"/>
    <w:rsid w:val="00CA69AA"/>
    <w:rsid w:val="00CB0C8D"/>
    <w:rsid w:val="00D45C75"/>
    <w:rsid w:val="00D46CB9"/>
    <w:rsid w:val="00D5690D"/>
    <w:rsid w:val="00D7432B"/>
    <w:rsid w:val="00D761C8"/>
    <w:rsid w:val="00D92A8C"/>
    <w:rsid w:val="00DD189E"/>
    <w:rsid w:val="00DF09D6"/>
    <w:rsid w:val="00E10963"/>
    <w:rsid w:val="00E142A4"/>
    <w:rsid w:val="00E15F29"/>
    <w:rsid w:val="00E30B4A"/>
    <w:rsid w:val="00E46F2D"/>
    <w:rsid w:val="00E57B33"/>
    <w:rsid w:val="00E61E09"/>
    <w:rsid w:val="00E846D3"/>
    <w:rsid w:val="00EC6946"/>
    <w:rsid w:val="00EE7CB9"/>
    <w:rsid w:val="00EF361D"/>
    <w:rsid w:val="00F01FEF"/>
    <w:rsid w:val="00F055B5"/>
    <w:rsid w:val="00F50514"/>
    <w:rsid w:val="00F54CAC"/>
    <w:rsid w:val="00F579E1"/>
    <w:rsid w:val="00F74855"/>
    <w:rsid w:val="00F863AF"/>
    <w:rsid w:val="00F878F6"/>
    <w:rsid w:val="00F928EF"/>
    <w:rsid w:val="00FD129E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E5"/>
  </w:style>
  <w:style w:type="paragraph" w:styleId="Footer">
    <w:name w:val="footer"/>
    <w:basedOn w:val="Normal"/>
    <w:link w:val="Foot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E5"/>
  </w:style>
  <w:style w:type="paragraph" w:styleId="NoSpacing">
    <w:name w:val="No Spacing"/>
    <w:uiPriority w:val="1"/>
    <w:qFormat/>
    <w:rsid w:val="00791B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373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7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737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7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0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04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40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32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E5"/>
  </w:style>
  <w:style w:type="paragraph" w:styleId="Footer">
    <w:name w:val="footer"/>
    <w:basedOn w:val="Normal"/>
    <w:link w:val="Foot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E5"/>
  </w:style>
  <w:style w:type="paragraph" w:styleId="NoSpacing">
    <w:name w:val="No Spacing"/>
    <w:uiPriority w:val="1"/>
    <w:qFormat/>
    <w:rsid w:val="00791B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373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7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737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7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0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04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40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3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ro@fom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qohs.org/Page.aspx?pid=20&amp;tab=2" TargetMode="External"/><Relationship Id="rId1" Type="http://schemas.openxmlformats.org/officeDocument/2006/relationships/hyperlink" Target="http://www.gmc-uk.org/guidance/good_medical_practic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528A-0DCA-45B9-8C44-627FA521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63871BC2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Shortt</dc:creator>
  <cp:lastModifiedBy>Ruth Cousins</cp:lastModifiedBy>
  <cp:revision>3</cp:revision>
  <cp:lastPrinted>2018-03-17T12:27:00Z</cp:lastPrinted>
  <dcterms:created xsi:type="dcterms:W3CDTF">2019-06-21T15:18:00Z</dcterms:created>
  <dcterms:modified xsi:type="dcterms:W3CDTF">2019-10-14T09:19:00Z</dcterms:modified>
</cp:coreProperties>
</file>