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B9E47" w14:textId="4E155F61" w:rsidR="000C0FF9" w:rsidRPr="000C0FF9" w:rsidRDefault="00E67126" w:rsidP="00E67126">
      <w:pPr>
        <w:jc w:val="center"/>
        <w:rPr>
          <w:rFonts w:ascii="Century Gothic" w:hAnsi="Century Gothic"/>
          <w:b/>
          <w:sz w:val="28"/>
          <w:szCs w:val="28"/>
        </w:rPr>
      </w:pPr>
      <w:r w:rsidRPr="00E67126">
        <w:rPr>
          <w:rFonts w:ascii="Century Gothic" w:hAnsi="Century Gothic"/>
          <w:b/>
          <w:sz w:val="28"/>
          <w:szCs w:val="28"/>
        </w:rPr>
        <w:t xml:space="preserve">Recommended evidence for CESR applications </w:t>
      </w:r>
      <w:r>
        <w:rPr>
          <w:rFonts w:ascii="Century Gothic" w:hAnsi="Century Gothic"/>
          <w:b/>
          <w:sz w:val="28"/>
          <w:szCs w:val="28"/>
        </w:rPr>
        <w:br/>
      </w:r>
      <w:r w:rsidRPr="00E67126">
        <w:rPr>
          <w:rFonts w:ascii="Century Gothic" w:hAnsi="Century Gothic"/>
          <w:b/>
          <w:sz w:val="28"/>
          <w:szCs w:val="28"/>
        </w:rPr>
        <w:t>in Occupational Medicine</w:t>
      </w:r>
    </w:p>
    <w:p w14:paraId="1DAB9E48" w14:textId="77777777" w:rsidR="000C0FF9" w:rsidRPr="000C0FF9" w:rsidRDefault="000C0FF9" w:rsidP="000C0FF9">
      <w:pPr>
        <w:rPr>
          <w:rFonts w:ascii="Century Gothic" w:hAnsi="Century Gothic"/>
        </w:rPr>
      </w:pPr>
      <w:r w:rsidRPr="000C0FF9">
        <w:rPr>
          <w:rFonts w:ascii="Century Gothic" w:hAnsi="Century Gothic"/>
          <w:b/>
          <w:sz w:val="32"/>
          <w:szCs w:val="24"/>
        </w:rPr>
        <w:sym w:font="Wingdings 2" w:char="F02A"/>
      </w:r>
      <w:r>
        <w:rPr>
          <w:rFonts w:ascii="Century Gothic" w:hAnsi="Century Gothic"/>
          <w:b/>
          <w:sz w:val="40"/>
          <w:szCs w:val="24"/>
        </w:rPr>
        <w:t xml:space="preserve"> </w:t>
      </w:r>
      <w:r w:rsidRPr="000C0FF9">
        <w:rPr>
          <w:rFonts w:ascii="Century Gothic" w:hAnsi="Century Gothic"/>
          <w:b/>
          <w:sz w:val="24"/>
          <w:szCs w:val="24"/>
        </w:rPr>
        <w:t xml:space="preserve">CV </w:t>
      </w:r>
      <w:r>
        <w:rPr>
          <w:rFonts w:ascii="Century Gothic" w:hAnsi="Century Gothic"/>
        </w:rPr>
        <w:br/>
        <w:t>S</w:t>
      </w:r>
      <w:r w:rsidRPr="000C0FF9">
        <w:rPr>
          <w:rFonts w:ascii="Century Gothic" w:hAnsi="Century Gothic"/>
        </w:rPr>
        <w:t>et out in GMC approved style as per GMC website.</w:t>
      </w:r>
    </w:p>
    <w:p w14:paraId="1DAB9E49" w14:textId="2EBBE240" w:rsidR="000C0FF9" w:rsidRPr="000C0FF9" w:rsidRDefault="000C0FF9" w:rsidP="007775AA">
      <w:pPr>
        <w:rPr>
          <w:rFonts w:ascii="Century Gothic" w:hAnsi="Century Gothic"/>
        </w:rPr>
      </w:pPr>
      <w:r w:rsidRPr="000C0FF9">
        <w:rPr>
          <w:rFonts w:ascii="Century Gothic" w:hAnsi="Century Gothic"/>
          <w:b/>
          <w:sz w:val="32"/>
          <w:szCs w:val="24"/>
        </w:rPr>
        <w:sym w:font="Wingdings 2" w:char="F02A"/>
      </w:r>
      <w:r>
        <w:rPr>
          <w:rFonts w:ascii="Century Gothic" w:hAnsi="Century Gothic"/>
          <w:b/>
          <w:sz w:val="40"/>
          <w:szCs w:val="24"/>
        </w:rPr>
        <w:t xml:space="preserve"> </w:t>
      </w:r>
      <w:r w:rsidRPr="000C0FF9">
        <w:rPr>
          <w:rFonts w:ascii="Century Gothic" w:hAnsi="Century Gothic"/>
          <w:b/>
          <w:sz w:val="24"/>
          <w:szCs w:val="24"/>
        </w:rPr>
        <w:t>Reports to management/HR</w:t>
      </w:r>
      <w:r w:rsidRPr="000C0FF9">
        <w:rPr>
          <w:rFonts w:ascii="Century Gothic" w:hAnsi="Century Gothic"/>
        </w:rPr>
        <w:t xml:space="preserve"> </w:t>
      </w:r>
      <w:r>
        <w:rPr>
          <w:rFonts w:ascii="Century Gothic" w:hAnsi="Century Gothic"/>
        </w:rPr>
        <w:br/>
        <w:t>A</w:t>
      </w:r>
      <w:r w:rsidRPr="000C0FF9">
        <w:rPr>
          <w:rFonts w:ascii="Century Gothic" w:hAnsi="Century Gothic"/>
        </w:rPr>
        <w:t xml:space="preserve">t </w:t>
      </w:r>
      <w:r w:rsidR="007775AA" w:rsidRPr="007775AA">
        <w:rPr>
          <w:rFonts w:ascii="Century Gothic" w:hAnsi="Century Gothic"/>
        </w:rPr>
        <w:t xml:space="preserve">least eight in generally approved style and format, covering a range of medical conditions and situations e.g. </w:t>
      </w:r>
      <w:proofErr w:type="gramStart"/>
      <w:r w:rsidR="007775AA" w:rsidRPr="007775AA">
        <w:rPr>
          <w:rFonts w:ascii="Century Gothic" w:hAnsi="Century Gothic"/>
        </w:rPr>
        <w:t>short and long term</w:t>
      </w:r>
      <w:proofErr w:type="gramEnd"/>
      <w:r w:rsidR="007775AA" w:rsidRPr="007775AA">
        <w:rPr>
          <w:rFonts w:ascii="Century Gothic" w:hAnsi="Century Gothic"/>
        </w:rPr>
        <w:t xml:space="preserve"> absence, disability, redeployment, rehabilitation, possible ill health retirement.   Consent processes must be mentioned in reports, or there must be inclusion of evidence of processes used to obtain it.  Referral documents also to be included.  (Summaries of cases are also acceptable).</w:t>
      </w:r>
    </w:p>
    <w:p w14:paraId="1DAB9E4A" w14:textId="63F8B6EB" w:rsidR="000C0FF9" w:rsidRPr="000C0FF9" w:rsidRDefault="000C0FF9" w:rsidP="000C0FF9">
      <w:pPr>
        <w:rPr>
          <w:rFonts w:ascii="Century Gothic" w:hAnsi="Century Gothic"/>
        </w:rPr>
      </w:pPr>
      <w:r w:rsidRPr="000C0FF9">
        <w:rPr>
          <w:rFonts w:ascii="Century Gothic" w:hAnsi="Century Gothic"/>
          <w:b/>
          <w:sz w:val="32"/>
          <w:szCs w:val="24"/>
        </w:rPr>
        <w:sym w:font="Wingdings 2" w:char="F02A"/>
      </w:r>
      <w:r>
        <w:rPr>
          <w:rFonts w:ascii="Century Gothic" w:hAnsi="Century Gothic"/>
          <w:b/>
          <w:sz w:val="24"/>
          <w:szCs w:val="24"/>
        </w:rPr>
        <w:t xml:space="preserve"> </w:t>
      </w:r>
      <w:r w:rsidRPr="000C0FF9">
        <w:rPr>
          <w:rFonts w:ascii="Century Gothic" w:hAnsi="Century Gothic"/>
          <w:b/>
          <w:sz w:val="24"/>
          <w:szCs w:val="24"/>
        </w:rPr>
        <w:t xml:space="preserve">Referrals </w:t>
      </w:r>
      <w:r>
        <w:rPr>
          <w:rFonts w:ascii="Century Gothic" w:hAnsi="Century Gothic"/>
          <w:b/>
          <w:sz w:val="24"/>
          <w:szCs w:val="24"/>
        </w:rPr>
        <w:br/>
      </w:r>
      <w:r w:rsidRPr="000C0FF9">
        <w:rPr>
          <w:rFonts w:ascii="Century Gothic" w:hAnsi="Century Gothic"/>
          <w:sz w:val="24"/>
          <w:szCs w:val="24"/>
        </w:rPr>
        <w:t>A</w:t>
      </w:r>
      <w:r w:rsidRPr="000C0FF9">
        <w:rPr>
          <w:rFonts w:ascii="Century Gothic" w:hAnsi="Century Gothic"/>
        </w:rPr>
        <w:t>t</w:t>
      </w:r>
      <w:r w:rsidR="007775AA" w:rsidRPr="007775AA">
        <w:t xml:space="preserve"> </w:t>
      </w:r>
      <w:r w:rsidR="007775AA" w:rsidRPr="007775AA">
        <w:rPr>
          <w:rFonts w:ascii="Century Gothic" w:hAnsi="Century Gothic"/>
        </w:rPr>
        <w:t>least three letters from the applicant to GPs or Consultants regarding patients or clients.</w:t>
      </w:r>
    </w:p>
    <w:p w14:paraId="1DAB9E4B" w14:textId="6DF71334" w:rsidR="000C0FF9" w:rsidRPr="000C0FF9" w:rsidRDefault="000C0FF9" w:rsidP="000C0FF9">
      <w:pPr>
        <w:rPr>
          <w:rFonts w:ascii="Century Gothic" w:hAnsi="Century Gothic"/>
        </w:rPr>
      </w:pPr>
      <w:r w:rsidRPr="000C0FF9">
        <w:rPr>
          <w:rFonts w:ascii="Century Gothic" w:hAnsi="Century Gothic"/>
          <w:b/>
          <w:sz w:val="32"/>
          <w:szCs w:val="24"/>
        </w:rPr>
        <w:sym w:font="Wingdings 2" w:char="F02A"/>
      </w:r>
      <w:r>
        <w:rPr>
          <w:rFonts w:ascii="Century Gothic" w:hAnsi="Century Gothic"/>
          <w:b/>
          <w:sz w:val="24"/>
          <w:szCs w:val="24"/>
        </w:rPr>
        <w:t xml:space="preserve"> </w:t>
      </w:r>
      <w:r w:rsidRPr="000C0FF9">
        <w:rPr>
          <w:rFonts w:ascii="Century Gothic" w:hAnsi="Century Gothic"/>
          <w:b/>
          <w:sz w:val="24"/>
          <w:szCs w:val="24"/>
        </w:rPr>
        <w:t>Workplace based assessments/Supervised learning events</w:t>
      </w:r>
      <w:r>
        <w:rPr>
          <w:rFonts w:ascii="Century Gothic" w:hAnsi="Century Gothic"/>
        </w:rPr>
        <w:t xml:space="preserve"> </w:t>
      </w:r>
      <w:r>
        <w:rPr>
          <w:rFonts w:ascii="Century Gothic" w:hAnsi="Century Gothic"/>
        </w:rPr>
        <w:br/>
      </w:r>
      <w:r w:rsidR="00A759EF">
        <w:rPr>
          <w:rFonts w:ascii="Century Gothic" w:hAnsi="Century Gothic"/>
        </w:rPr>
        <w:t>I</w:t>
      </w:r>
      <w:r w:rsidR="00A759EF" w:rsidRPr="00A759EF">
        <w:rPr>
          <w:rFonts w:ascii="Century Gothic" w:hAnsi="Century Gothic"/>
        </w:rPr>
        <w:t xml:space="preserve">n the same numbers per year as are required for specialty trainees, using FOM proformas and following FOM processes for using them.              </w:t>
      </w:r>
    </w:p>
    <w:p w14:paraId="1DAB9E4C" w14:textId="75C1D152" w:rsidR="000C0FF9" w:rsidRPr="0040497E" w:rsidRDefault="0040497E" w:rsidP="000C0FF9">
      <w:pPr>
        <w:rPr>
          <w:rFonts w:ascii="Century Gothic" w:hAnsi="Century Gothic"/>
          <w:b/>
          <w:sz w:val="24"/>
          <w:szCs w:val="24"/>
        </w:rPr>
      </w:pPr>
      <w:r w:rsidRPr="000C0FF9">
        <w:rPr>
          <w:rFonts w:ascii="Century Gothic" w:hAnsi="Century Gothic"/>
          <w:b/>
          <w:sz w:val="32"/>
          <w:szCs w:val="24"/>
        </w:rPr>
        <w:sym w:font="Wingdings 2" w:char="F02A"/>
      </w:r>
      <w:r>
        <w:rPr>
          <w:rFonts w:ascii="Century Gothic" w:hAnsi="Century Gothic"/>
          <w:b/>
          <w:sz w:val="32"/>
          <w:szCs w:val="24"/>
        </w:rPr>
        <w:t xml:space="preserve"> </w:t>
      </w:r>
      <w:r w:rsidR="000C0FF9" w:rsidRPr="000C0FF9">
        <w:rPr>
          <w:rFonts w:ascii="Century Gothic" w:hAnsi="Century Gothic"/>
          <w:b/>
          <w:sz w:val="24"/>
          <w:szCs w:val="24"/>
        </w:rPr>
        <w:t>Workplace visit reports</w:t>
      </w:r>
      <w:r>
        <w:rPr>
          <w:rFonts w:ascii="Century Gothic" w:hAnsi="Century Gothic"/>
          <w:b/>
          <w:sz w:val="24"/>
          <w:szCs w:val="24"/>
        </w:rPr>
        <w:t xml:space="preserve"> </w:t>
      </w:r>
      <w:r>
        <w:rPr>
          <w:rFonts w:ascii="Century Gothic" w:hAnsi="Century Gothic"/>
          <w:b/>
          <w:sz w:val="24"/>
          <w:szCs w:val="24"/>
        </w:rPr>
        <w:br/>
      </w:r>
      <w:r w:rsidRPr="0040497E">
        <w:rPr>
          <w:rFonts w:ascii="Century Gothic" w:hAnsi="Century Gothic"/>
          <w:sz w:val="24"/>
          <w:szCs w:val="24"/>
        </w:rPr>
        <w:t>A</w:t>
      </w:r>
      <w:r w:rsidR="000C0FF9" w:rsidRPr="000C0FF9">
        <w:rPr>
          <w:rFonts w:ascii="Century Gothic" w:hAnsi="Century Gothic"/>
        </w:rPr>
        <w:t xml:space="preserve">t </w:t>
      </w:r>
      <w:r w:rsidR="009E2019" w:rsidRPr="009E2019">
        <w:rPr>
          <w:rFonts w:ascii="Century Gothic" w:hAnsi="Century Gothic"/>
        </w:rPr>
        <w:t>least two, clearly describing the applicant’s own work, in a suitable format, covering a range of hazards and giving clear recommendations.</w:t>
      </w:r>
    </w:p>
    <w:p w14:paraId="1DAB9E4D" w14:textId="22718091" w:rsidR="000C0FF9" w:rsidRPr="000C0FF9" w:rsidRDefault="0040497E" w:rsidP="000C0FF9">
      <w:pPr>
        <w:rPr>
          <w:rFonts w:ascii="Century Gothic" w:hAnsi="Century Gothic"/>
        </w:rPr>
      </w:pPr>
      <w:r w:rsidRPr="000C0FF9">
        <w:rPr>
          <w:rFonts w:ascii="Century Gothic" w:hAnsi="Century Gothic"/>
          <w:b/>
          <w:sz w:val="32"/>
          <w:szCs w:val="24"/>
        </w:rPr>
        <w:sym w:font="Wingdings 2" w:char="F02A"/>
      </w:r>
      <w:r>
        <w:rPr>
          <w:rFonts w:ascii="Century Gothic" w:hAnsi="Century Gothic"/>
          <w:b/>
          <w:sz w:val="32"/>
          <w:szCs w:val="24"/>
        </w:rPr>
        <w:t xml:space="preserve"> </w:t>
      </w:r>
      <w:r>
        <w:rPr>
          <w:rFonts w:ascii="Century Gothic" w:hAnsi="Century Gothic"/>
          <w:b/>
          <w:sz w:val="24"/>
          <w:szCs w:val="24"/>
        </w:rPr>
        <w:t>Diaries/C</w:t>
      </w:r>
      <w:r w:rsidR="000C0FF9" w:rsidRPr="000C0FF9">
        <w:rPr>
          <w:rFonts w:ascii="Century Gothic" w:hAnsi="Century Gothic"/>
          <w:b/>
          <w:sz w:val="24"/>
          <w:szCs w:val="24"/>
        </w:rPr>
        <w:t>linic lists</w:t>
      </w:r>
      <w:r w:rsidR="000C0FF9" w:rsidRPr="000C0FF9">
        <w:rPr>
          <w:rFonts w:ascii="Century Gothic" w:hAnsi="Century Gothic"/>
        </w:rPr>
        <w:t xml:space="preserve"> </w:t>
      </w:r>
      <w:r>
        <w:rPr>
          <w:rFonts w:ascii="Century Gothic" w:hAnsi="Century Gothic"/>
        </w:rPr>
        <w:br/>
        <w:t>T</w:t>
      </w:r>
      <w:r w:rsidR="000C0FF9" w:rsidRPr="000C0FF9">
        <w:rPr>
          <w:rFonts w:ascii="Century Gothic" w:hAnsi="Century Gothic"/>
        </w:rPr>
        <w:t xml:space="preserve">o </w:t>
      </w:r>
      <w:r w:rsidR="0026174A" w:rsidRPr="0026174A">
        <w:rPr>
          <w:rFonts w:ascii="Century Gothic" w:hAnsi="Century Gothic"/>
        </w:rPr>
        <w:t>show volume and variety of work done e.g. a few samples, each covering one month’s work or separate weeks.</w:t>
      </w:r>
    </w:p>
    <w:p w14:paraId="1DAB9E4E" w14:textId="0DB300A6" w:rsidR="000C0FF9" w:rsidRPr="0040497E" w:rsidRDefault="0040497E" w:rsidP="000C0FF9">
      <w:pPr>
        <w:rPr>
          <w:rFonts w:ascii="Century Gothic" w:hAnsi="Century Gothic"/>
          <w:b/>
          <w:sz w:val="24"/>
          <w:szCs w:val="24"/>
        </w:rPr>
      </w:pPr>
      <w:r w:rsidRPr="000C0FF9">
        <w:rPr>
          <w:rFonts w:ascii="Century Gothic" w:hAnsi="Century Gothic"/>
          <w:b/>
          <w:sz w:val="32"/>
          <w:szCs w:val="24"/>
        </w:rPr>
        <w:sym w:font="Wingdings 2" w:char="F02A"/>
      </w:r>
      <w:r>
        <w:rPr>
          <w:rFonts w:ascii="Century Gothic" w:hAnsi="Century Gothic"/>
          <w:b/>
          <w:sz w:val="32"/>
          <w:szCs w:val="24"/>
        </w:rPr>
        <w:t xml:space="preserve"> </w:t>
      </w:r>
      <w:r w:rsidR="000C0FF9" w:rsidRPr="000C0FF9">
        <w:rPr>
          <w:rFonts w:ascii="Century Gothic" w:hAnsi="Century Gothic"/>
          <w:b/>
          <w:sz w:val="24"/>
          <w:szCs w:val="24"/>
        </w:rPr>
        <w:t xml:space="preserve">Health surveillance </w:t>
      </w:r>
      <w:r>
        <w:rPr>
          <w:rFonts w:ascii="Century Gothic" w:hAnsi="Century Gothic"/>
          <w:b/>
          <w:sz w:val="24"/>
          <w:szCs w:val="24"/>
        </w:rPr>
        <w:br/>
      </w:r>
      <w:r w:rsidRPr="0040497E">
        <w:rPr>
          <w:rFonts w:ascii="Century Gothic" w:hAnsi="Century Gothic"/>
          <w:sz w:val="24"/>
          <w:szCs w:val="24"/>
        </w:rPr>
        <w:t>E</w:t>
      </w:r>
      <w:r w:rsidR="000C0FF9" w:rsidRPr="000C0FF9">
        <w:rPr>
          <w:rFonts w:ascii="Century Gothic" w:hAnsi="Century Gothic"/>
        </w:rPr>
        <w:t xml:space="preserve">vidence </w:t>
      </w:r>
      <w:r w:rsidR="00CD56BB" w:rsidRPr="00CD56BB">
        <w:rPr>
          <w:rFonts w:ascii="Century Gothic" w:hAnsi="Century Gothic"/>
        </w:rPr>
        <w:t>of applicant’s own involvement e.g. HSE Appointed Doctor returns, documents showing a review of outcomes and actions from HS (including that carried out by others), evaluation or audits of the same.</w:t>
      </w:r>
    </w:p>
    <w:p w14:paraId="1DAB9E4F" w14:textId="17415277" w:rsidR="000C0FF9" w:rsidRPr="0040497E" w:rsidRDefault="0040497E" w:rsidP="000C0FF9">
      <w:pPr>
        <w:rPr>
          <w:rFonts w:ascii="Century Gothic" w:hAnsi="Century Gothic"/>
          <w:b/>
          <w:sz w:val="24"/>
          <w:szCs w:val="24"/>
        </w:rPr>
      </w:pPr>
      <w:r w:rsidRPr="000C0FF9">
        <w:rPr>
          <w:rFonts w:ascii="Century Gothic" w:hAnsi="Century Gothic"/>
          <w:b/>
          <w:sz w:val="32"/>
          <w:szCs w:val="24"/>
        </w:rPr>
        <w:sym w:font="Wingdings 2" w:char="F02A"/>
      </w:r>
      <w:r>
        <w:rPr>
          <w:rFonts w:ascii="Century Gothic" w:hAnsi="Century Gothic"/>
          <w:b/>
          <w:sz w:val="32"/>
          <w:szCs w:val="24"/>
        </w:rPr>
        <w:t xml:space="preserve"> </w:t>
      </w:r>
      <w:r w:rsidR="000C0FF9" w:rsidRPr="000C0FF9">
        <w:rPr>
          <w:rFonts w:ascii="Century Gothic" w:hAnsi="Century Gothic"/>
          <w:b/>
          <w:sz w:val="24"/>
          <w:szCs w:val="24"/>
        </w:rPr>
        <w:t xml:space="preserve">Health promotion </w:t>
      </w:r>
      <w:r>
        <w:rPr>
          <w:rFonts w:ascii="Century Gothic" w:hAnsi="Century Gothic"/>
          <w:b/>
          <w:sz w:val="24"/>
          <w:szCs w:val="24"/>
        </w:rPr>
        <w:br/>
      </w:r>
      <w:r>
        <w:rPr>
          <w:rFonts w:ascii="Century Gothic" w:hAnsi="Century Gothic"/>
        </w:rPr>
        <w:t>A</w:t>
      </w:r>
      <w:r w:rsidR="000C0FF9" w:rsidRPr="000C0FF9">
        <w:rPr>
          <w:rFonts w:ascii="Century Gothic" w:hAnsi="Century Gothic"/>
        </w:rPr>
        <w:t xml:space="preserve">ny </w:t>
      </w:r>
      <w:r w:rsidR="00B9424B" w:rsidRPr="00B9424B">
        <w:rPr>
          <w:rFonts w:ascii="Century Gothic" w:hAnsi="Century Gothic"/>
        </w:rPr>
        <w:t>evidence that the applicant is involved in this e.g. mention of it in management reports, documents demonstrating the applicant’s involvement in health promotion programmes, activities or events which they or others have organised, teaching on relevant subjects, evaluation of a programme.</w:t>
      </w:r>
    </w:p>
    <w:p w14:paraId="1DAB9E50" w14:textId="76DBDB21" w:rsidR="000C0FF9" w:rsidRPr="0040497E" w:rsidRDefault="0040497E" w:rsidP="000C0FF9">
      <w:pPr>
        <w:rPr>
          <w:rFonts w:ascii="Century Gothic" w:hAnsi="Century Gothic"/>
          <w:b/>
          <w:sz w:val="24"/>
          <w:szCs w:val="24"/>
        </w:rPr>
      </w:pPr>
      <w:r w:rsidRPr="000C0FF9">
        <w:rPr>
          <w:rFonts w:ascii="Century Gothic" w:hAnsi="Century Gothic"/>
          <w:b/>
          <w:sz w:val="32"/>
          <w:szCs w:val="24"/>
        </w:rPr>
        <w:lastRenderedPageBreak/>
        <w:sym w:font="Wingdings 2" w:char="F02A"/>
      </w:r>
      <w:r>
        <w:rPr>
          <w:rFonts w:ascii="Century Gothic" w:hAnsi="Century Gothic"/>
          <w:b/>
          <w:sz w:val="32"/>
          <w:szCs w:val="24"/>
        </w:rPr>
        <w:t xml:space="preserve"> </w:t>
      </w:r>
      <w:r w:rsidR="000C0FF9" w:rsidRPr="000C0FF9">
        <w:rPr>
          <w:rFonts w:ascii="Century Gothic" w:hAnsi="Century Gothic"/>
          <w:b/>
          <w:sz w:val="24"/>
          <w:szCs w:val="24"/>
        </w:rPr>
        <w:t xml:space="preserve">Audit </w:t>
      </w:r>
      <w:r>
        <w:rPr>
          <w:rFonts w:ascii="Century Gothic" w:hAnsi="Century Gothic"/>
          <w:b/>
          <w:sz w:val="24"/>
          <w:szCs w:val="24"/>
        </w:rPr>
        <w:br/>
      </w:r>
      <w:r w:rsidRPr="0040497E">
        <w:rPr>
          <w:rFonts w:ascii="Century Gothic" w:hAnsi="Century Gothic"/>
          <w:sz w:val="24"/>
          <w:szCs w:val="24"/>
        </w:rPr>
        <w:t>E</w:t>
      </w:r>
      <w:r w:rsidR="000C0FF9" w:rsidRPr="000C0FF9">
        <w:rPr>
          <w:rFonts w:ascii="Century Gothic" w:hAnsi="Century Gothic"/>
        </w:rPr>
        <w:t xml:space="preserve">vidence </w:t>
      </w:r>
      <w:r w:rsidR="00025BD8" w:rsidRPr="00025BD8">
        <w:rPr>
          <w:rFonts w:ascii="Century Gothic" w:hAnsi="Century Gothic"/>
        </w:rPr>
        <w:t>of at least two which the applicant carried out, including formatted reports covering all stages of the audit cycle.</w:t>
      </w:r>
    </w:p>
    <w:p w14:paraId="1DAB9E51" w14:textId="34CAED78" w:rsidR="000C0FF9" w:rsidRPr="000C0FF9" w:rsidRDefault="0040497E" w:rsidP="000C0FF9">
      <w:pPr>
        <w:rPr>
          <w:rFonts w:ascii="Century Gothic" w:hAnsi="Century Gothic"/>
        </w:rPr>
      </w:pPr>
      <w:r w:rsidRPr="000C0FF9">
        <w:rPr>
          <w:rFonts w:ascii="Century Gothic" w:hAnsi="Century Gothic"/>
          <w:b/>
          <w:sz w:val="32"/>
          <w:szCs w:val="24"/>
        </w:rPr>
        <w:sym w:font="Wingdings 2" w:char="F02A"/>
      </w:r>
      <w:r>
        <w:rPr>
          <w:rFonts w:ascii="Century Gothic" w:hAnsi="Century Gothic"/>
          <w:b/>
          <w:sz w:val="32"/>
          <w:szCs w:val="24"/>
        </w:rPr>
        <w:t xml:space="preserve"> </w:t>
      </w:r>
      <w:r w:rsidR="000C0FF9" w:rsidRPr="000C0FF9">
        <w:rPr>
          <w:rFonts w:ascii="Century Gothic" w:hAnsi="Century Gothic"/>
          <w:b/>
          <w:sz w:val="24"/>
          <w:szCs w:val="24"/>
        </w:rPr>
        <w:t xml:space="preserve">Teaching </w:t>
      </w:r>
      <w:r>
        <w:rPr>
          <w:rFonts w:ascii="Century Gothic" w:hAnsi="Century Gothic"/>
          <w:b/>
          <w:sz w:val="24"/>
          <w:szCs w:val="24"/>
        </w:rPr>
        <w:br/>
      </w:r>
      <w:r w:rsidRPr="0040497E">
        <w:rPr>
          <w:rFonts w:ascii="Century Gothic" w:hAnsi="Century Gothic"/>
          <w:sz w:val="24"/>
          <w:szCs w:val="24"/>
        </w:rPr>
        <w:t>A</w:t>
      </w:r>
      <w:r w:rsidR="000C0FF9" w:rsidRPr="000C0FF9">
        <w:rPr>
          <w:rFonts w:ascii="Century Gothic" w:hAnsi="Century Gothic"/>
        </w:rPr>
        <w:t xml:space="preserve">t </w:t>
      </w:r>
      <w:r w:rsidR="00616E83" w:rsidRPr="00616E83">
        <w:rPr>
          <w:rFonts w:ascii="Century Gothic" w:hAnsi="Century Gothic"/>
        </w:rPr>
        <w:t>least two examples, to include a brief outline of what the applicant taught, to whom (can include groups of workers as an alternative to health professionals) and evaluations of it by those attending.</w:t>
      </w:r>
    </w:p>
    <w:p w14:paraId="1DAB9E52" w14:textId="557D3B26" w:rsidR="000C0FF9" w:rsidRPr="00E742E2" w:rsidRDefault="0040497E" w:rsidP="000C0FF9">
      <w:pPr>
        <w:rPr>
          <w:rFonts w:ascii="Century Gothic" w:hAnsi="Century Gothic"/>
        </w:rPr>
      </w:pPr>
      <w:r w:rsidRPr="000C0FF9">
        <w:rPr>
          <w:rFonts w:ascii="Century Gothic" w:hAnsi="Century Gothic"/>
          <w:b/>
          <w:sz w:val="32"/>
          <w:szCs w:val="24"/>
        </w:rPr>
        <w:sym w:font="Wingdings 2" w:char="F02A"/>
      </w:r>
      <w:r>
        <w:rPr>
          <w:rFonts w:ascii="Century Gothic" w:hAnsi="Century Gothic"/>
          <w:b/>
          <w:sz w:val="32"/>
          <w:szCs w:val="24"/>
        </w:rPr>
        <w:t xml:space="preserve"> </w:t>
      </w:r>
      <w:r w:rsidR="000C0FF9" w:rsidRPr="000C0FF9">
        <w:rPr>
          <w:rFonts w:ascii="Century Gothic" w:hAnsi="Century Gothic"/>
          <w:b/>
          <w:sz w:val="24"/>
          <w:szCs w:val="24"/>
        </w:rPr>
        <w:t xml:space="preserve">Research </w:t>
      </w:r>
      <w:r>
        <w:rPr>
          <w:rFonts w:ascii="Century Gothic" w:hAnsi="Century Gothic"/>
          <w:b/>
          <w:sz w:val="24"/>
          <w:szCs w:val="24"/>
        </w:rPr>
        <w:br/>
      </w:r>
      <w:r w:rsidR="00E742E2" w:rsidRPr="00E742E2">
        <w:rPr>
          <w:rFonts w:ascii="Century Gothic" w:hAnsi="Century Gothic"/>
        </w:rPr>
        <w:t>If applying against the 2017 curriculum, a dissertation written for purpose (can include one done for an MSc) or FOM approved alternatives (see FOM Regulations) can be submitted.  Abstracts or short papers and not full dissertations should be included in a CESR applica</w:t>
      </w:r>
      <w:bookmarkStart w:id="0" w:name="_GoBack"/>
      <w:bookmarkEnd w:id="0"/>
      <w:r w:rsidR="00E742E2" w:rsidRPr="00E742E2">
        <w:rPr>
          <w:rFonts w:ascii="Century Gothic" w:hAnsi="Century Gothic"/>
        </w:rPr>
        <w:t>tion.  All of these must be submitted for approval to FOM and an FOM ‘pass’ letter must be included in a CESR application.   If applying against the 2022 curriculum, a dissertation for purpose not submitted elsewhere for an MSc will still need FOM assessment and confirmation of approval.  If an MSc has been gained, the full work needs to be submitted in the CESR application as will any other published work on a suitable medical topic, or any alternative evidence recommended by FOM and NSOH.  These will not need to be submitted in advance to FOM.</w:t>
      </w:r>
    </w:p>
    <w:p w14:paraId="1DAB9E53" w14:textId="45C16A7F" w:rsidR="000C0FF9" w:rsidRPr="000C0FF9" w:rsidRDefault="0040497E" w:rsidP="000C0FF9">
      <w:pPr>
        <w:rPr>
          <w:rFonts w:ascii="Century Gothic" w:hAnsi="Century Gothic"/>
        </w:rPr>
      </w:pPr>
      <w:r w:rsidRPr="000C0FF9">
        <w:rPr>
          <w:rFonts w:ascii="Century Gothic" w:hAnsi="Century Gothic"/>
          <w:b/>
          <w:sz w:val="32"/>
          <w:szCs w:val="24"/>
        </w:rPr>
        <w:sym w:font="Wingdings 2" w:char="F02A"/>
      </w:r>
      <w:r>
        <w:rPr>
          <w:rFonts w:ascii="Century Gothic" w:hAnsi="Century Gothic"/>
          <w:b/>
          <w:sz w:val="32"/>
          <w:szCs w:val="24"/>
        </w:rPr>
        <w:t xml:space="preserve"> </w:t>
      </w:r>
      <w:r w:rsidR="000C0FF9" w:rsidRPr="000C0FF9">
        <w:rPr>
          <w:rFonts w:ascii="Century Gothic" w:hAnsi="Century Gothic"/>
          <w:b/>
          <w:sz w:val="24"/>
          <w:szCs w:val="24"/>
        </w:rPr>
        <w:t>Safety</w:t>
      </w:r>
      <w:r w:rsidR="000C0FF9" w:rsidRPr="000C0FF9">
        <w:rPr>
          <w:rFonts w:ascii="Century Gothic" w:hAnsi="Century Gothic"/>
        </w:rPr>
        <w:t xml:space="preserve"> </w:t>
      </w:r>
      <w:r>
        <w:rPr>
          <w:rFonts w:ascii="Century Gothic" w:hAnsi="Century Gothic"/>
        </w:rPr>
        <w:br/>
        <w:t>E</w:t>
      </w:r>
      <w:r w:rsidR="000C0FF9" w:rsidRPr="000C0FF9">
        <w:rPr>
          <w:rFonts w:ascii="Century Gothic" w:hAnsi="Century Gothic"/>
        </w:rPr>
        <w:t xml:space="preserve">vidence </w:t>
      </w:r>
      <w:r w:rsidR="005F2C12" w:rsidRPr="005F2C12">
        <w:rPr>
          <w:rFonts w:ascii="Century Gothic" w:hAnsi="Century Gothic"/>
        </w:rPr>
        <w:t>of applicant’s understanding of and advice relating to safety matters and legislation e.g. mentions in reports to management, workplace visit reports, teaching, minutes of health and safety committees attended, reports of incidents the applicant was associated with, relevant policies or procedures written or reviewed by the applicant.</w:t>
      </w:r>
    </w:p>
    <w:p w14:paraId="1DAB9E54" w14:textId="734AEC6B" w:rsidR="000C0FF9" w:rsidRPr="000C0FF9" w:rsidRDefault="0040497E" w:rsidP="000C0FF9">
      <w:pPr>
        <w:rPr>
          <w:rFonts w:ascii="Century Gothic" w:hAnsi="Century Gothic"/>
        </w:rPr>
      </w:pPr>
      <w:r w:rsidRPr="000C0FF9">
        <w:rPr>
          <w:rFonts w:ascii="Century Gothic" w:hAnsi="Century Gothic"/>
          <w:b/>
          <w:sz w:val="32"/>
          <w:szCs w:val="24"/>
        </w:rPr>
        <w:sym w:font="Wingdings 2" w:char="F02A"/>
      </w:r>
      <w:r>
        <w:rPr>
          <w:rFonts w:ascii="Century Gothic" w:hAnsi="Century Gothic"/>
          <w:b/>
          <w:sz w:val="32"/>
          <w:szCs w:val="24"/>
        </w:rPr>
        <w:t xml:space="preserve"> </w:t>
      </w:r>
      <w:r w:rsidR="000C0FF9" w:rsidRPr="000C0FF9">
        <w:rPr>
          <w:rFonts w:ascii="Century Gothic" w:hAnsi="Century Gothic"/>
          <w:b/>
          <w:sz w:val="24"/>
          <w:szCs w:val="24"/>
        </w:rPr>
        <w:t>Clinical governance</w:t>
      </w:r>
      <w:r w:rsidR="000C0FF9" w:rsidRPr="000C0FF9">
        <w:rPr>
          <w:rFonts w:ascii="Century Gothic" w:hAnsi="Century Gothic"/>
        </w:rPr>
        <w:t xml:space="preserve"> </w:t>
      </w:r>
      <w:r>
        <w:rPr>
          <w:rFonts w:ascii="Century Gothic" w:hAnsi="Century Gothic"/>
        </w:rPr>
        <w:br/>
        <w:t>A</w:t>
      </w:r>
      <w:r w:rsidR="000C0FF9" w:rsidRPr="000C0FF9">
        <w:rPr>
          <w:rFonts w:ascii="Century Gothic" w:hAnsi="Century Gothic"/>
        </w:rPr>
        <w:t xml:space="preserve">s </w:t>
      </w:r>
      <w:r w:rsidR="00960936" w:rsidRPr="00960936">
        <w:rPr>
          <w:rFonts w:ascii="Century Gothic" w:hAnsi="Century Gothic"/>
        </w:rPr>
        <w:t>well as demonstrating this via other topics listed, Quality procedures written or revised by the applicant, evidence of complying with these, involvement in workplace meetings considering such matters, evidence of understanding of risk assessment and management and of practice of evidence-based medicine.</w:t>
      </w:r>
    </w:p>
    <w:p w14:paraId="1DAB9E55" w14:textId="77777777" w:rsidR="000C0FF9" w:rsidRPr="000C0FF9" w:rsidRDefault="00A7010E" w:rsidP="000C0FF9">
      <w:pPr>
        <w:rPr>
          <w:rFonts w:ascii="Century Gothic" w:hAnsi="Century Gothic"/>
        </w:rPr>
      </w:pPr>
      <w:r w:rsidRPr="000C0FF9">
        <w:rPr>
          <w:rFonts w:ascii="Century Gothic" w:hAnsi="Century Gothic"/>
          <w:b/>
          <w:sz w:val="32"/>
          <w:szCs w:val="24"/>
        </w:rPr>
        <w:sym w:font="Wingdings 2" w:char="F02A"/>
      </w:r>
      <w:r>
        <w:rPr>
          <w:rFonts w:ascii="Century Gothic" w:hAnsi="Century Gothic"/>
          <w:b/>
          <w:sz w:val="32"/>
          <w:szCs w:val="24"/>
        </w:rPr>
        <w:t xml:space="preserve"> </w:t>
      </w:r>
      <w:r w:rsidR="000C0FF9" w:rsidRPr="000C0FF9">
        <w:rPr>
          <w:rFonts w:ascii="Century Gothic" w:hAnsi="Century Gothic"/>
          <w:b/>
          <w:sz w:val="24"/>
          <w:szCs w:val="24"/>
        </w:rPr>
        <w:t xml:space="preserve">Appraisal </w:t>
      </w:r>
      <w:r>
        <w:rPr>
          <w:rFonts w:ascii="Century Gothic" w:hAnsi="Century Gothic"/>
          <w:b/>
          <w:sz w:val="24"/>
          <w:szCs w:val="24"/>
        </w:rPr>
        <w:br/>
      </w:r>
      <w:r w:rsidRPr="00A7010E">
        <w:rPr>
          <w:rFonts w:ascii="Century Gothic" w:hAnsi="Century Gothic"/>
          <w:sz w:val="24"/>
          <w:szCs w:val="24"/>
        </w:rPr>
        <w:t>S</w:t>
      </w:r>
      <w:r w:rsidR="000C0FF9" w:rsidRPr="000C0FF9">
        <w:rPr>
          <w:rFonts w:ascii="Century Gothic" w:hAnsi="Century Gothic"/>
        </w:rPr>
        <w:t>ummaries of recent annual appraisals and personal development plans.</w:t>
      </w:r>
    </w:p>
    <w:p w14:paraId="1DAB9E56" w14:textId="1A011A07" w:rsidR="000C0FF9" w:rsidRPr="000C0FF9" w:rsidRDefault="00A7010E" w:rsidP="000C0FF9">
      <w:pPr>
        <w:rPr>
          <w:rFonts w:ascii="Century Gothic" w:hAnsi="Century Gothic"/>
        </w:rPr>
      </w:pPr>
      <w:r w:rsidRPr="000C0FF9">
        <w:rPr>
          <w:rFonts w:ascii="Century Gothic" w:hAnsi="Century Gothic"/>
          <w:b/>
          <w:sz w:val="32"/>
          <w:szCs w:val="24"/>
        </w:rPr>
        <w:sym w:font="Wingdings 2" w:char="F02A"/>
      </w:r>
      <w:r>
        <w:rPr>
          <w:rFonts w:ascii="Century Gothic" w:hAnsi="Century Gothic"/>
          <w:b/>
          <w:sz w:val="32"/>
          <w:szCs w:val="24"/>
        </w:rPr>
        <w:t xml:space="preserve"> </w:t>
      </w:r>
      <w:r w:rsidR="000C0FF9" w:rsidRPr="000C0FF9">
        <w:rPr>
          <w:rFonts w:ascii="Century Gothic" w:hAnsi="Century Gothic"/>
          <w:b/>
          <w:sz w:val="24"/>
          <w:szCs w:val="24"/>
        </w:rPr>
        <w:t>CPD</w:t>
      </w:r>
      <w:r w:rsidR="000C0FF9" w:rsidRPr="000C0FF9">
        <w:rPr>
          <w:rFonts w:ascii="Century Gothic" w:hAnsi="Century Gothic"/>
        </w:rPr>
        <w:t xml:space="preserve"> </w:t>
      </w:r>
      <w:r>
        <w:rPr>
          <w:rFonts w:ascii="Century Gothic" w:hAnsi="Century Gothic"/>
        </w:rPr>
        <w:br/>
        <w:t>C</w:t>
      </w:r>
      <w:r w:rsidR="000C0FF9" w:rsidRPr="000C0FF9">
        <w:rPr>
          <w:rFonts w:ascii="Century Gothic" w:hAnsi="Century Gothic"/>
        </w:rPr>
        <w:t xml:space="preserve">an </w:t>
      </w:r>
      <w:r w:rsidR="00301AFB" w:rsidRPr="00301AFB">
        <w:rPr>
          <w:rFonts w:ascii="Century Gothic" w:hAnsi="Century Gothic"/>
        </w:rPr>
        <w:t>include evidence of relevant (to OM work) courses or conferences attended e.g. programme sheets, certificates or relevant e-learning.  Reflection on what has been learned should be included.</w:t>
      </w:r>
    </w:p>
    <w:p w14:paraId="1DAB9E57" w14:textId="7CD1B32A" w:rsidR="000C0FF9" w:rsidRDefault="00A7010E" w:rsidP="000C0FF9">
      <w:pPr>
        <w:rPr>
          <w:rFonts w:ascii="Century Gothic" w:hAnsi="Century Gothic"/>
        </w:rPr>
      </w:pPr>
      <w:r w:rsidRPr="000C0FF9">
        <w:rPr>
          <w:rFonts w:ascii="Century Gothic" w:hAnsi="Century Gothic"/>
          <w:b/>
          <w:sz w:val="32"/>
          <w:szCs w:val="24"/>
        </w:rPr>
        <w:lastRenderedPageBreak/>
        <w:sym w:font="Wingdings 2" w:char="F02A"/>
      </w:r>
      <w:r>
        <w:rPr>
          <w:rFonts w:ascii="Century Gothic" w:hAnsi="Century Gothic"/>
          <w:b/>
          <w:sz w:val="32"/>
          <w:szCs w:val="24"/>
        </w:rPr>
        <w:t xml:space="preserve"> </w:t>
      </w:r>
      <w:r w:rsidR="000C0FF9" w:rsidRPr="000C0FF9">
        <w:rPr>
          <w:rFonts w:ascii="Century Gothic" w:hAnsi="Century Gothic"/>
          <w:b/>
          <w:sz w:val="24"/>
          <w:szCs w:val="24"/>
        </w:rPr>
        <w:t>Management and Leadership</w:t>
      </w:r>
      <w:r w:rsidR="000C0FF9" w:rsidRPr="000C0FF9">
        <w:rPr>
          <w:rFonts w:ascii="Century Gothic" w:hAnsi="Century Gothic"/>
        </w:rPr>
        <w:t xml:space="preserve"> </w:t>
      </w:r>
      <w:r>
        <w:rPr>
          <w:rFonts w:ascii="Century Gothic" w:hAnsi="Century Gothic"/>
        </w:rPr>
        <w:br/>
        <w:t>E</w:t>
      </w:r>
      <w:r w:rsidR="000C0FF9" w:rsidRPr="000C0FF9">
        <w:rPr>
          <w:rFonts w:ascii="Century Gothic" w:hAnsi="Century Gothic"/>
        </w:rPr>
        <w:t xml:space="preserve">vidence </w:t>
      </w:r>
      <w:r w:rsidR="00A220AA" w:rsidRPr="00A220AA">
        <w:rPr>
          <w:rFonts w:ascii="Century Gothic" w:hAnsi="Century Gothic"/>
        </w:rPr>
        <w:t>of learning or practice e.g. management courses attended - can include outline of programme or curriculum (which should cover people and finance management and marketing), also minutes of meetings or committees chaired or significant participation, evidence from 360/MSF surveys.  (Referees may also provide evidence).</w:t>
      </w:r>
    </w:p>
    <w:p w14:paraId="13D35490" w14:textId="0303482F" w:rsidR="00E440E8" w:rsidRPr="000C0FF9" w:rsidRDefault="00E440E8" w:rsidP="000C0FF9">
      <w:pPr>
        <w:rPr>
          <w:rFonts w:ascii="Century Gothic" w:hAnsi="Century Gothic"/>
        </w:rPr>
      </w:pPr>
      <w:r w:rsidRPr="000C0FF9">
        <w:rPr>
          <w:rFonts w:ascii="Century Gothic" w:hAnsi="Century Gothic"/>
          <w:b/>
          <w:sz w:val="32"/>
          <w:szCs w:val="24"/>
        </w:rPr>
        <w:sym w:font="Wingdings 2" w:char="F02A"/>
      </w:r>
      <w:r>
        <w:rPr>
          <w:rFonts w:ascii="Century Gothic" w:hAnsi="Century Gothic"/>
          <w:b/>
          <w:sz w:val="32"/>
          <w:szCs w:val="24"/>
        </w:rPr>
        <w:t xml:space="preserve"> </w:t>
      </w:r>
      <w:r w:rsidRPr="00E440E8">
        <w:rPr>
          <w:rFonts w:ascii="Century Gothic" w:hAnsi="Century Gothic"/>
          <w:b/>
          <w:sz w:val="24"/>
          <w:szCs w:val="24"/>
        </w:rPr>
        <w:t xml:space="preserve">Environmental impact assessment  </w:t>
      </w:r>
      <w:r>
        <w:rPr>
          <w:rFonts w:ascii="Century Gothic" w:hAnsi="Century Gothic"/>
        </w:rPr>
        <w:br/>
      </w:r>
      <w:r w:rsidRPr="00E440E8">
        <w:rPr>
          <w:rFonts w:ascii="Century Gothic" w:hAnsi="Century Gothic"/>
        </w:rPr>
        <w:t>At least one should be provided</w:t>
      </w:r>
      <w:r>
        <w:rPr>
          <w:rFonts w:ascii="Century Gothic" w:hAnsi="Century Gothic"/>
        </w:rPr>
        <w:t>.</w:t>
      </w:r>
    </w:p>
    <w:p w14:paraId="1DAB9E58" w14:textId="77777777" w:rsidR="000C0FF9" w:rsidRPr="000C0FF9" w:rsidRDefault="00A7010E" w:rsidP="000C0FF9">
      <w:pPr>
        <w:rPr>
          <w:rFonts w:ascii="Century Gothic" w:hAnsi="Century Gothic"/>
        </w:rPr>
      </w:pPr>
      <w:r w:rsidRPr="000C0FF9">
        <w:rPr>
          <w:rFonts w:ascii="Century Gothic" w:hAnsi="Century Gothic"/>
          <w:b/>
          <w:sz w:val="32"/>
          <w:szCs w:val="24"/>
        </w:rPr>
        <w:sym w:font="Wingdings 2" w:char="F02A"/>
      </w:r>
      <w:r>
        <w:rPr>
          <w:rFonts w:ascii="Century Gothic" w:hAnsi="Century Gothic"/>
          <w:b/>
          <w:sz w:val="32"/>
          <w:szCs w:val="24"/>
        </w:rPr>
        <w:t xml:space="preserve"> </w:t>
      </w:r>
      <w:r w:rsidR="000C0FF9" w:rsidRPr="000C0FF9">
        <w:rPr>
          <w:rFonts w:ascii="Century Gothic" w:hAnsi="Century Gothic"/>
          <w:b/>
          <w:sz w:val="24"/>
          <w:szCs w:val="24"/>
        </w:rPr>
        <w:t>MSF/360</w:t>
      </w:r>
      <w:r w:rsidR="000C0FF9" w:rsidRPr="000C0FF9">
        <w:rPr>
          <w:rFonts w:ascii="Century Gothic" w:hAnsi="Century Gothic"/>
          <w:sz w:val="24"/>
          <w:szCs w:val="24"/>
        </w:rPr>
        <w:t xml:space="preserve"> </w:t>
      </w:r>
      <w:r>
        <w:rPr>
          <w:rFonts w:ascii="Century Gothic" w:hAnsi="Century Gothic"/>
          <w:sz w:val="24"/>
          <w:szCs w:val="24"/>
        </w:rPr>
        <w:br/>
        <w:t>B</w:t>
      </w:r>
      <w:r w:rsidR="000C0FF9" w:rsidRPr="000C0FF9">
        <w:rPr>
          <w:rFonts w:ascii="Century Gothic" w:hAnsi="Century Gothic"/>
        </w:rPr>
        <w:t xml:space="preserve">oth colleague and ‘patient’ surveys.  </w:t>
      </w:r>
    </w:p>
    <w:p w14:paraId="1DAB9E59" w14:textId="77777777" w:rsidR="000C0FF9" w:rsidRPr="000C0FF9" w:rsidRDefault="00A7010E" w:rsidP="000C0FF9">
      <w:pPr>
        <w:rPr>
          <w:rFonts w:ascii="Century Gothic" w:hAnsi="Century Gothic"/>
        </w:rPr>
      </w:pPr>
      <w:r w:rsidRPr="000C0FF9">
        <w:rPr>
          <w:rFonts w:ascii="Century Gothic" w:hAnsi="Century Gothic"/>
          <w:b/>
          <w:sz w:val="32"/>
          <w:szCs w:val="24"/>
        </w:rPr>
        <w:sym w:font="Wingdings 2" w:char="F02A"/>
      </w:r>
      <w:r>
        <w:rPr>
          <w:rFonts w:ascii="Century Gothic" w:hAnsi="Century Gothic"/>
          <w:b/>
          <w:sz w:val="32"/>
          <w:szCs w:val="24"/>
        </w:rPr>
        <w:t xml:space="preserve"> </w:t>
      </w:r>
      <w:r w:rsidR="000C0FF9" w:rsidRPr="000C0FF9">
        <w:rPr>
          <w:rFonts w:ascii="Century Gothic" w:hAnsi="Century Gothic"/>
          <w:b/>
          <w:sz w:val="24"/>
          <w:szCs w:val="24"/>
        </w:rPr>
        <w:t>RITA/ARCP</w:t>
      </w:r>
      <w:r>
        <w:rPr>
          <w:rFonts w:ascii="Century Gothic" w:hAnsi="Century Gothic"/>
        </w:rPr>
        <w:t xml:space="preserve"> </w:t>
      </w:r>
      <w:r>
        <w:rPr>
          <w:rFonts w:ascii="Century Gothic" w:hAnsi="Century Gothic"/>
        </w:rPr>
        <w:br/>
        <w:t>O</w:t>
      </w:r>
      <w:r w:rsidR="000C0FF9" w:rsidRPr="000C0FF9">
        <w:rPr>
          <w:rFonts w:ascii="Century Gothic" w:hAnsi="Century Gothic"/>
        </w:rPr>
        <w:t xml:space="preserve">utcome documents, if any specialty training has been </w:t>
      </w:r>
      <w:r>
        <w:rPr>
          <w:rFonts w:ascii="Century Gothic" w:hAnsi="Century Gothic"/>
        </w:rPr>
        <w:t>completed</w:t>
      </w:r>
      <w:r w:rsidR="000C0FF9" w:rsidRPr="000C0FF9">
        <w:rPr>
          <w:rFonts w:ascii="Century Gothic" w:hAnsi="Century Gothic"/>
        </w:rPr>
        <w:t>.</w:t>
      </w:r>
    </w:p>
    <w:p w14:paraId="5985DD74" w14:textId="72663DFF" w:rsidR="00091532" w:rsidRDefault="00A7010E" w:rsidP="000C0FF9">
      <w:pPr>
        <w:rPr>
          <w:rFonts w:ascii="Century Gothic" w:hAnsi="Century Gothic"/>
        </w:rPr>
      </w:pPr>
      <w:r w:rsidRPr="000C0FF9">
        <w:rPr>
          <w:rFonts w:ascii="Century Gothic" w:hAnsi="Century Gothic"/>
          <w:b/>
          <w:sz w:val="32"/>
          <w:szCs w:val="24"/>
        </w:rPr>
        <w:sym w:font="Wingdings 2" w:char="F02A"/>
      </w:r>
      <w:r>
        <w:rPr>
          <w:rFonts w:ascii="Century Gothic" w:hAnsi="Century Gothic"/>
          <w:b/>
          <w:sz w:val="32"/>
          <w:szCs w:val="24"/>
        </w:rPr>
        <w:t xml:space="preserve"> </w:t>
      </w:r>
      <w:r w:rsidR="000C0FF9" w:rsidRPr="000C0FF9">
        <w:rPr>
          <w:rFonts w:ascii="Century Gothic" w:hAnsi="Century Gothic"/>
          <w:b/>
          <w:sz w:val="24"/>
          <w:szCs w:val="24"/>
        </w:rPr>
        <w:t>Complaints</w:t>
      </w:r>
      <w:r w:rsidR="000C0FF9" w:rsidRPr="000C0FF9">
        <w:rPr>
          <w:rFonts w:ascii="Century Gothic" w:hAnsi="Century Gothic"/>
        </w:rPr>
        <w:t xml:space="preserve"> </w:t>
      </w:r>
      <w:r>
        <w:rPr>
          <w:rFonts w:ascii="Century Gothic" w:hAnsi="Century Gothic"/>
        </w:rPr>
        <w:br/>
      </w:r>
      <w:r w:rsidR="000B3858">
        <w:rPr>
          <w:rFonts w:ascii="Century Gothic" w:hAnsi="Century Gothic"/>
        </w:rPr>
        <w:t>O</w:t>
      </w:r>
      <w:r w:rsidR="00091532" w:rsidRPr="00091532">
        <w:rPr>
          <w:rFonts w:ascii="Century Gothic" w:hAnsi="Century Gothic"/>
        </w:rPr>
        <w:t>utline of any received and the applicant’s response and reflection.</w:t>
      </w:r>
    </w:p>
    <w:p w14:paraId="1DAB9E5B" w14:textId="088B0D32" w:rsidR="000C0FF9" w:rsidRPr="000C0FF9" w:rsidRDefault="00A7010E" w:rsidP="000C0FF9">
      <w:pPr>
        <w:rPr>
          <w:rFonts w:ascii="Century Gothic" w:hAnsi="Century Gothic"/>
        </w:rPr>
      </w:pPr>
      <w:r w:rsidRPr="000C0FF9">
        <w:rPr>
          <w:rFonts w:ascii="Century Gothic" w:hAnsi="Century Gothic"/>
          <w:b/>
          <w:sz w:val="32"/>
          <w:szCs w:val="24"/>
        </w:rPr>
        <w:sym w:font="Wingdings 2" w:char="F02A"/>
      </w:r>
      <w:r>
        <w:rPr>
          <w:rFonts w:ascii="Century Gothic" w:hAnsi="Century Gothic"/>
          <w:b/>
          <w:sz w:val="32"/>
          <w:szCs w:val="24"/>
        </w:rPr>
        <w:t xml:space="preserve"> </w:t>
      </w:r>
      <w:r w:rsidR="000C0FF9" w:rsidRPr="000C0FF9">
        <w:rPr>
          <w:rFonts w:ascii="Century Gothic" w:hAnsi="Century Gothic"/>
          <w:b/>
          <w:sz w:val="24"/>
          <w:szCs w:val="24"/>
        </w:rPr>
        <w:t xml:space="preserve">Compliments </w:t>
      </w:r>
      <w:r>
        <w:rPr>
          <w:rFonts w:ascii="Century Gothic" w:hAnsi="Century Gothic"/>
          <w:b/>
          <w:sz w:val="24"/>
          <w:szCs w:val="24"/>
        </w:rPr>
        <w:br/>
      </w:r>
      <w:r w:rsidRPr="00A7010E">
        <w:rPr>
          <w:rFonts w:ascii="Century Gothic" w:hAnsi="Century Gothic"/>
          <w:sz w:val="24"/>
          <w:szCs w:val="24"/>
        </w:rPr>
        <w:t>I</w:t>
      </w:r>
      <w:r w:rsidR="000C0FF9" w:rsidRPr="00A7010E">
        <w:rPr>
          <w:rFonts w:ascii="Century Gothic" w:hAnsi="Century Gothic"/>
        </w:rPr>
        <w:t>n</w:t>
      </w:r>
      <w:r w:rsidR="000C0FF9" w:rsidRPr="000C0FF9">
        <w:rPr>
          <w:rFonts w:ascii="Century Gothic" w:hAnsi="Century Gothic"/>
        </w:rPr>
        <w:t>cluding thank you notes or letters from colleagues and/or clients</w:t>
      </w:r>
      <w:r>
        <w:rPr>
          <w:rFonts w:ascii="Century Gothic" w:hAnsi="Century Gothic"/>
        </w:rPr>
        <w:t xml:space="preserve">. </w:t>
      </w:r>
    </w:p>
    <w:p w14:paraId="1DAB9E5C" w14:textId="2B3478D8" w:rsidR="000C0FF9" w:rsidRPr="000C0FF9" w:rsidRDefault="00A7010E" w:rsidP="000C0FF9">
      <w:pPr>
        <w:rPr>
          <w:rFonts w:ascii="Century Gothic" w:hAnsi="Century Gothic"/>
        </w:rPr>
      </w:pPr>
      <w:r w:rsidRPr="000C0FF9">
        <w:rPr>
          <w:rFonts w:ascii="Century Gothic" w:hAnsi="Century Gothic"/>
          <w:b/>
          <w:sz w:val="32"/>
          <w:szCs w:val="24"/>
        </w:rPr>
        <w:sym w:font="Wingdings 2" w:char="F02A"/>
      </w:r>
      <w:r>
        <w:rPr>
          <w:rFonts w:ascii="Century Gothic" w:hAnsi="Century Gothic"/>
          <w:b/>
          <w:sz w:val="32"/>
          <w:szCs w:val="24"/>
        </w:rPr>
        <w:t xml:space="preserve"> </w:t>
      </w:r>
      <w:r w:rsidR="000C0FF9" w:rsidRPr="000C0FF9">
        <w:rPr>
          <w:rFonts w:ascii="Century Gothic" w:hAnsi="Century Gothic"/>
          <w:b/>
          <w:sz w:val="24"/>
          <w:szCs w:val="24"/>
        </w:rPr>
        <w:t>Reflection</w:t>
      </w:r>
      <w:r>
        <w:rPr>
          <w:rFonts w:ascii="Century Gothic" w:hAnsi="Century Gothic"/>
        </w:rPr>
        <w:t xml:space="preserve"> </w:t>
      </w:r>
      <w:r>
        <w:rPr>
          <w:rFonts w:ascii="Century Gothic" w:hAnsi="Century Gothic"/>
        </w:rPr>
        <w:br/>
      </w:r>
      <w:r w:rsidR="00C93981">
        <w:rPr>
          <w:rFonts w:ascii="Century Gothic" w:hAnsi="Century Gothic"/>
        </w:rPr>
        <w:t>N</w:t>
      </w:r>
      <w:r w:rsidR="00C93981" w:rsidRPr="00C93981">
        <w:rPr>
          <w:rFonts w:ascii="Century Gothic" w:hAnsi="Century Gothic"/>
        </w:rPr>
        <w:t>otes or diaries should be submitted</w:t>
      </w:r>
      <w:r w:rsidR="0080308F">
        <w:rPr>
          <w:rFonts w:ascii="Century Gothic" w:hAnsi="Century Gothic"/>
        </w:rPr>
        <w:br/>
      </w:r>
    </w:p>
    <w:p w14:paraId="1DAB9E5D" w14:textId="4EA9E6CE" w:rsidR="00A7010E" w:rsidRPr="00A7010E" w:rsidRDefault="00DF1439" w:rsidP="00A7010E">
      <w:pPr>
        <w:rPr>
          <w:rFonts w:ascii="Century Gothic" w:hAnsi="Century Gothic"/>
          <w:color w:val="FF0000"/>
        </w:rPr>
      </w:pPr>
      <w:r>
        <w:rPr>
          <w:rFonts w:ascii="Century Gothic" w:hAnsi="Century Gothic"/>
          <w:b/>
          <w:color w:val="FF0000"/>
          <w:sz w:val="24"/>
        </w:rPr>
        <w:t>General comments</w:t>
      </w:r>
      <w:r w:rsidR="000C0FF9" w:rsidRPr="00A7010E">
        <w:rPr>
          <w:rFonts w:ascii="Century Gothic" w:hAnsi="Century Gothic"/>
          <w:b/>
          <w:color w:val="FF0000"/>
          <w:sz w:val="24"/>
        </w:rPr>
        <w:t xml:space="preserve">: </w:t>
      </w:r>
    </w:p>
    <w:p w14:paraId="4CB8DA3C" w14:textId="77777777" w:rsidR="00DF1439" w:rsidRPr="00DF1439" w:rsidRDefault="00DF1439" w:rsidP="00DF1439">
      <w:pPr>
        <w:pStyle w:val="ListParagraph"/>
        <w:numPr>
          <w:ilvl w:val="0"/>
          <w:numId w:val="7"/>
        </w:numPr>
        <w:rPr>
          <w:rFonts w:ascii="Century Gothic" w:hAnsi="Century Gothic"/>
        </w:rPr>
      </w:pPr>
      <w:r w:rsidRPr="00DF1439">
        <w:rPr>
          <w:rFonts w:ascii="Century Gothic" w:hAnsi="Century Gothic"/>
        </w:rPr>
        <w:t>Evidence should mostly relate to the last five years</w:t>
      </w:r>
    </w:p>
    <w:p w14:paraId="6A98FB3F" w14:textId="77777777" w:rsidR="00DF1439" w:rsidRPr="00DF1439" w:rsidRDefault="00DF1439" w:rsidP="00DF1439">
      <w:pPr>
        <w:pStyle w:val="ListParagraph"/>
        <w:numPr>
          <w:ilvl w:val="0"/>
          <w:numId w:val="7"/>
        </w:numPr>
        <w:rPr>
          <w:rFonts w:ascii="Century Gothic" w:hAnsi="Century Gothic"/>
        </w:rPr>
      </w:pPr>
      <w:r w:rsidRPr="00DF1439">
        <w:rPr>
          <w:rFonts w:ascii="Century Gothic" w:hAnsi="Century Gothic"/>
        </w:rPr>
        <w:t>Please ensure documents are redacted where necessary</w:t>
      </w:r>
    </w:p>
    <w:p w14:paraId="09EB9CB9" w14:textId="77777777" w:rsidR="00DF1439" w:rsidRPr="00DF1439" w:rsidRDefault="00DF1439" w:rsidP="00DF1439">
      <w:pPr>
        <w:pStyle w:val="ListParagraph"/>
        <w:numPr>
          <w:ilvl w:val="0"/>
          <w:numId w:val="7"/>
        </w:numPr>
        <w:rPr>
          <w:rFonts w:ascii="Century Gothic" w:hAnsi="Century Gothic"/>
        </w:rPr>
      </w:pPr>
      <w:r w:rsidRPr="00DF1439">
        <w:rPr>
          <w:rFonts w:ascii="Century Gothic" w:hAnsi="Century Gothic"/>
        </w:rPr>
        <w:t>The vast majority of the evidence mentioned above will need to be verified in keeping with GMC procedures</w:t>
      </w:r>
    </w:p>
    <w:p w14:paraId="2EE809D9" w14:textId="77777777" w:rsidR="00DF1439" w:rsidRPr="00DF1439" w:rsidRDefault="00DF1439" w:rsidP="00DF1439">
      <w:pPr>
        <w:pStyle w:val="ListParagraph"/>
        <w:numPr>
          <w:ilvl w:val="0"/>
          <w:numId w:val="7"/>
        </w:numPr>
        <w:rPr>
          <w:rFonts w:ascii="Century Gothic" w:hAnsi="Century Gothic"/>
        </w:rPr>
      </w:pPr>
      <w:r w:rsidRPr="00DF1439">
        <w:rPr>
          <w:rFonts w:ascii="Century Gothic" w:hAnsi="Century Gothic"/>
        </w:rPr>
        <w:t>Please note that the above is not an exhaustive list – mentors, GMC and FOM can advise on what should be included and the OM Specialty Specific Guidance (on FOM and GMC websites) should be followed</w:t>
      </w:r>
    </w:p>
    <w:p w14:paraId="16CE9CDB" w14:textId="0895D839" w:rsidR="00DF1439" w:rsidRPr="00DF1439" w:rsidRDefault="00DF1439" w:rsidP="00DF1439">
      <w:pPr>
        <w:pStyle w:val="ListParagraph"/>
        <w:numPr>
          <w:ilvl w:val="0"/>
          <w:numId w:val="7"/>
        </w:numPr>
        <w:rPr>
          <w:rFonts w:ascii="Century Gothic" w:hAnsi="Century Gothic"/>
        </w:rPr>
      </w:pPr>
      <w:r w:rsidRPr="00DF1439">
        <w:rPr>
          <w:rFonts w:ascii="Century Gothic" w:hAnsi="Century Gothic"/>
        </w:rPr>
        <w:t>GMC will in any case also require a number of generic documents e.g. qualifications, evidence of employment</w:t>
      </w:r>
    </w:p>
    <w:p w14:paraId="1DAB9E63" w14:textId="77777777" w:rsidR="00803B28" w:rsidRPr="00753BE0" w:rsidRDefault="00803B28" w:rsidP="000C0FF9">
      <w:pPr>
        <w:jc w:val="center"/>
      </w:pPr>
    </w:p>
    <w:sectPr w:rsidR="00803B28" w:rsidRPr="00753BE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B9E66" w14:textId="77777777" w:rsidR="007077DC" w:rsidRDefault="007077DC" w:rsidP="007077DC">
      <w:pPr>
        <w:spacing w:after="0" w:line="240" w:lineRule="auto"/>
      </w:pPr>
      <w:r>
        <w:separator/>
      </w:r>
    </w:p>
  </w:endnote>
  <w:endnote w:type="continuationSeparator" w:id="0">
    <w:p w14:paraId="1DAB9E67" w14:textId="77777777" w:rsidR="007077DC" w:rsidRDefault="007077DC" w:rsidP="00707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B9E6E" w14:textId="1E63495F" w:rsidR="007077DC" w:rsidRPr="007077DC" w:rsidRDefault="00025BD8" w:rsidP="007077DC">
    <w:pPr>
      <w:pStyle w:val="Footer"/>
      <w:jc w:val="right"/>
      <w:rPr>
        <w:rFonts w:ascii="Century Gothic" w:hAnsi="Century Gothic"/>
      </w:rPr>
    </w:pPr>
    <w:r>
      <w:rPr>
        <w:rFonts w:ascii="Century Gothic" w:hAnsi="Century Gothic"/>
      </w:rPr>
      <w:t>18</w:t>
    </w:r>
    <w:r w:rsidR="0040497E">
      <w:rPr>
        <w:rFonts w:ascii="Century Gothic" w:hAnsi="Century Gothic"/>
      </w:rPr>
      <w:t>/0</w:t>
    </w:r>
    <w:r>
      <w:rPr>
        <w:rFonts w:ascii="Century Gothic" w:hAnsi="Century Gothic"/>
      </w:rPr>
      <w:t>1</w:t>
    </w:r>
    <w:r w:rsidR="0040497E">
      <w:rPr>
        <w:rFonts w:ascii="Century Gothic" w:hAnsi="Century Gothic"/>
      </w:rPr>
      <w:t>/</w:t>
    </w:r>
    <w:r>
      <w:rPr>
        <w:rFonts w:ascii="Century Gothic" w:hAnsi="Century Gothic"/>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B9E64" w14:textId="77777777" w:rsidR="007077DC" w:rsidRDefault="007077DC" w:rsidP="007077DC">
      <w:pPr>
        <w:spacing w:after="0" w:line="240" w:lineRule="auto"/>
      </w:pPr>
      <w:r>
        <w:separator/>
      </w:r>
    </w:p>
  </w:footnote>
  <w:footnote w:type="continuationSeparator" w:id="0">
    <w:p w14:paraId="1DAB9E65" w14:textId="77777777" w:rsidR="007077DC" w:rsidRDefault="007077DC" w:rsidP="00707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B9E68" w14:textId="77777777" w:rsidR="00400996" w:rsidRDefault="00400996">
    <w:pPr>
      <w:pStyle w:val="Header"/>
    </w:pPr>
    <w:r>
      <w:rPr>
        <w:noProof/>
        <w:lang w:eastAsia="en-GB"/>
      </w:rPr>
      <w:drawing>
        <wp:anchor distT="0" distB="0" distL="114300" distR="114300" simplePos="0" relativeHeight="251658240" behindDoc="0" locked="0" layoutInCell="1" allowOverlap="1" wp14:anchorId="1DAB9E6F" wp14:editId="1DAB9E70">
          <wp:simplePos x="0" y="0"/>
          <wp:positionH relativeFrom="column">
            <wp:posOffset>4648200</wp:posOffset>
          </wp:positionH>
          <wp:positionV relativeFrom="paragraph">
            <wp:posOffset>-180340</wp:posOffset>
          </wp:positionV>
          <wp:extent cx="1631950" cy="894715"/>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M master rgb green 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1950" cy="894715"/>
                  </a:xfrm>
                  <a:prstGeom prst="rect">
                    <a:avLst/>
                  </a:prstGeom>
                </pic:spPr>
              </pic:pic>
            </a:graphicData>
          </a:graphic>
          <wp14:sizeRelH relativeFrom="page">
            <wp14:pctWidth>0</wp14:pctWidth>
          </wp14:sizeRelH>
          <wp14:sizeRelV relativeFrom="page">
            <wp14:pctHeight>0</wp14:pctHeight>
          </wp14:sizeRelV>
        </wp:anchor>
      </w:drawing>
    </w:r>
  </w:p>
  <w:p w14:paraId="1DAB9E69" w14:textId="77777777" w:rsidR="00337510" w:rsidRDefault="00337510">
    <w:pPr>
      <w:pStyle w:val="Header"/>
    </w:pPr>
  </w:p>
  <w:p w14:paraId="1DAB9E6A" w14:textId="77777777" w:rsidR="00337510" w:rsidRDefault="00337510">
    <w:pPr>
      <w:pStyle w:val="Header"/>
    </w:pPr>
  </w:p>
  <w:p w14:paraId="1DAB9E6B" w14:textId="77777777" w:rsidR="00337510" w:rsidRDefault="00337510">
    <w:pPr>
      <w:pStyle w:val="Header"/>
    </w:pPr>
  </w:p>
  <w:p w14:paraId="1DAB9E6C" w14:textId="77777777" w:rsidR="00337510" w:rsidRDefault="00337510">
    <w:pPr>
      <w:pStyle w:val="Header"/>
    </w:pPr>
  </w:p>
  <w:p w14:paraId="1DAB9E6D" w14:textId="77777777" w:rsidR="007077DC" w:rsidRDefault="00707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50D03"/>
    <w:multiLevelType w:val="hybridMultilevel"/>
    <w:tmpl w:val="D1FA1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41335"/>
    <w:multiLevelType w:val="hybridMultilevel"/>
    <w:tmpl w:val="0570E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A0A81"/>
    <w:multiLevelType w:val="hybridMultilevel"/>
    <w:tmpl w:val="6F4E79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6919BB"/>
    <w:multiLevelType w:val="hybridMultilevel"/>
    <w:tmpl w:val="5D4A5E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0576C1C"/>
    <w:multiLevelType w:val="hybridMultilevel"/>
    <w:tmpl w:val="1270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3E7B30"/>
    <w:multiLevelType w:val="hybridMultilevel"/>
    <w:tmpl w:val="593E2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333939"/>
    <w:multiLevelType w:val="hybridMultilevel"/>
    <w:tmpl w:val="0BDA13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7DC"/>
    <w:rsid w:val="00025BD8"/>
    <w:rsid w:val="00091532"/>
    <w:rsid w:val="000B3858"/>
    <w:rsid w:val="000C0FF9"/>
    <w:rsid w:val="0014209F"/>
    <w:rsid w:val="0026174A"/>
    <w:rsid w:val="00301AFB"/>
    <w:rsid w:val="00337510"/>
    <w:rsid w:val="00400996"/>
    <w:rsid w:val="0040497E"/>
    <w:rsid w:val="004462F6"/>
    <w:rsid w:val="005F2C12"/>
    <w:rsid w:val="00616E83"/>
    <w:rsid w:val="007077DC"/>
    <w:rsid w:val="00753BE0"/>
    <w:rsid w:val="007775AA"/>
    <w:rsid w:val="007B3E0E"/>
    <w:rsid w:val="0080308F"/>
    <w:rsid w:val="00803B28"/>
    <w:rsid w:val="00915F28"/>
    <w:rsid w:val="00960936"/>
    <w:rsid w:val="009E2019"/>
    <w:rsid w:val="00A220AA"/>
    <w:rsid w:val="00A7010E"/>
    <w:rsid w:val="00A759EF"/>
    <w:rsid w:val="00AF371C"/>
    <w:rsid w:val="00B23CE2"/>
    <w:rsid w:val="00B9424B"/>
    <w:rsid w:val="00BE2DD4"/>
    <w:rsid w:val="00C07CD5"/>
    <w:rsid w:val="00C863D2"/>
    <w:rsid w:val="00C93981"/>
    <w:rsid w:val="00CD56BB"/>
    <w:rsid w:val="00DF1439"/>
    <w:rsid w:val="00E440E8"/>
    <w:rsid w:val="00E67126"/>
    <w:rsid w:val="00E742E2"/>
    <w:rsid w:val="00E76982"/>
    <w:rsid w:val="00F72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B9E46"/>
  <w15:docId w15:val="{024E78AE-7C1B-4EA4-9D86-26AF2563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7DC"/>
  </w:style>
  <w:style w:type="paragraph" w:styleId="Footer">
    <w:name w:val="footer"/>
    <w:basedOn w:val="Normal"/>
    <w:link w:val="FooterChar"/>
    <w:uiPriority w:val="99"/>
    <w:unhideWhenUsed/>
    <w:rsid w:val="00707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7DC"/>
  </w:style>
  <w:style w:type="paragraph" w:styleId="BalloonText">
    <w:name w:val="Balloon Text"/>
    <w:basedOn w:val="Normal"/>
    <w:link w:val="BalloonTextChar"/>
    <w:uiPriority w:val="99"/>
    <w:semiHidden/>
    <w:unhideWhenUsed/>
    <w:rsid w:val="00707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DC"/>
    <w:rPr>
      <w:rFonts w:ascii="Tahoma" w:hAnsi="Tahoma" w:cs="Tahoma"/>
      <w:sz w:val="16"/>
      <w:szCs w:val="16"/>
    </w:rPr>
  </w:style>
  <w:style w:type="character" w:styleId="Hyperlink">
    <w:name w:val="Hyperlink"/>
    <w:basedOn w:val="DefaultParagraphFont"/>
    <w:uiPriority w:val="99"/>
    <w:unhideWhenUsed/>
    <w:rsid w:val="00AF371C"/>
    <w:rPr>
      <w:color w:val="0000FF"/>
      <w:u w:val="single"/>
    </w:rPr>
  </w:style>
  <w:style w:type="paragraph" w:styleId="ListParagraph">
    <w:name w:val="List Paragraph"/>
    <w:basedOn w:val="Normal"/>
    <w:uiPriority w:val="34"/>
    <w:qFormat/>
    <w:rsid w:val="00AF3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9CF292A22B9F45899205CB1AE3318A" ma:contentTypeVersion="14" ma:contentTypeDescription="Create a new document." ma:contentTypeScope="" ma:versionID="441b1685ba0feb9b20ea77cb48561485">
  <xsd:schema xmlns:xsd="http://www.w3.org/2001/XMLSchema" xmlns:xs="http://www.w3.org/2001/XMLSchema" xmlns:p="http://schemas.microsoft.com/office/2006/metadata/properties" xmlns:ns3="34c6c80c-6a57-4806-9a5a-62bd621fecc9" xmlns:ns4="9039ca8e-c77a-4cc7-9b2d-b4004b109a7c" targetNamespace="http://schemas.microsoft.com/office/2006/metadata/properties" ma:root="true" ma:fieldsID="7bc9a60d6e09eac821a757e21d4f5f00" ns3:_="" ns4:_="">
    <xsd:import namespace="34c6c80c-6a57-4806-9a5a-62bd621fecc9"/>
    <xsd:import namespace="9039ca8e-c77a-4cc7-9b2d-b4004b109a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6c80c-6a57-4806-9a5a-62bd621fec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39ca8e-c77a-4cc7-9b2d-b4004b109a7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F35BC2-C184-4835-B1CA-ABC94CE3C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6c80c-6a57-4806-9a5a-62bd621fecc9"/>
    <ds:schemaRef ds:uri="9039ca8e-c77a-4cc7-9b2d-b4004b109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CF24AD-6C8C-43AB-9A87-C4F19BD2D9F5}">
  <ds:schemaRefs>
    <ds:schemaRef ds:uri="http://schemas.microsoft.com/sharepoint/v3/contenttype/forms"/>
  </ds:schemaRefs>
</ds:datastoreItem>
</file>

<file path=customXml/itemProps3.xml><?xml version="1.0" encoding="utf-8"?>
<ds:datastoreItem xmlns:ds="http://schemas.openxmlformats.org/officeDocument/2006/customXml" ds:itemID="{A5A96920-5156-46F2-AD8F-F7DE8078FDAF}">
  <ds:schemaRefs>
    <ds:schemaRef ds:uri="http://purl.org/dc/dcmitype/"/>
    <ds:schemaRef ds:uri="34c6c80c-6a57-4806-9a5a-62bd621fecc9"/>
    <ds:schemaRef ds:uri="9039ca8e-c77a-4cc7-9b2d-b4004b109a7c"/>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Cousins</dc:creator>
  <cp:lastModifiedBy>Phil Pemberton</cp:lastModifiedBy>
  <cp:revision>2</cp:revision>
  <dcterms:created xsi:type="dcterms:W3CDTF">2023-02-21T16:51:00Z</dcterms:created>
  <dcterms:modified xsi:type="dcterms:W3CDTF">2023-02-21T16:51:00Z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0x0101001D9CF292A22B9F45899205CB1AE3318A</vt:lpwstr>
  </property>
</Properties>
</file>