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AF3A" w14:textId="77777777" w:rsidR="00DA673E" w:rsidRPr="00347EAB" w:rsidRDefault="00DA673E" w:rsidP="00761F0C">
      <w:pPr>
        <w:pStyle w:val="BodyText"/>
        <w:spacing w:before="11" w:line="276" w:lineRule="auto"/>
        <w:rPr>
          <w:rFonts w:ascii="Century Gothic" w:hAnsi="Century Gothic"/>
        </w:rPr>
      </w:pPr>
    </w:p>
    <w:p w14:paraId="7B813A74" w14:textId="77777777" w:rsidR="00347EAB" w:rsidRPr="00347EAB" w:rsidRDefault="00DE5AEA" w:rsidP="00761F0C">
      <w:pPr>
        <w:pStyle w:val="BodyText"/>
        <w:spacing w:before="11" w:line="276" w:lineRule="auto"/>
        <w:rPr>
          <w:rFonts w:ascii="Century Gothic" w:hAnsi="Century Gothic"/>
        </w:rPr>
      </w:pPr>
      <w:r>
        <w:rPr>
          <w:rFonts w:ascii="Century Gothic" w:hAnsi="Century Gothic" w:cs="Arial"/>
          <w:b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1" locked="0" layoutInCell="1" allowOverlap="1" wp14:anchorId="23146EBB" wp14:editId="61E8C600">
            <wp:simplePos x="0" y="0"/>
            <wp:positionH relativeFrom="column">
              <wp:posOffset>977265</wp:posOffset>
            </wp:positionH>
            <wp:positionV relativeFrom="paragraph">
              <wp:posOffset>54610</wp:posOffset>
            </wp:positionV>
            <wp:extent cx="4060825" cy="2555875"/>
            <wp:effectExtent l="0" t="0" r="0" b="0"/>
            <wp:wrapTight wrapText="bothSides">
              <wp:wrapPolygon edited="0">
                <wp:start x="0" y="0"/>
                <wp:lineTo x="0" y="21412"/>
                <wp:lineTo x="21482" y="21412"/>
                <wp:lineTo x="214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M + Royal Coll of Physicians 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740C" w14:textId="77777777" w:rsidR="00C25CBF" w:rsidRDefault="00C25CBF" w:rsidP="00761F0C">
      <w:pPr>
        <w:pStyle w:val="BodyText"/>
        <w:spacing w:before="11" w:line="276" w:lineRule="auto"/>
        <w:rPr>
          <w:rFonts w:ascii="Century Gothic" w:hAnsi="Century Gothic"/>
        </w:rPr>
      </w:pPr>
    </w:p>
    <w:p w14:paraId="1DECA63C" w14:textId="77777777" w:rsidR="00AC55B9" w:rsidRDefault="00AC55B9" w:rsidP="00FE65B5">
      <w:pPr>
        <w:pStyle w:val="BodyText"/>
        <w:spacing w:before="11" w:line="276" w:lineRule="auto"/>
        <w:rPr>
          <w:rFonts w:ascii="Century Gothic" w:hAnsi="Century Gothic"/>
          <w:color w:val="009999"/>
          <w:sz w:val="36"/>
          <w:szCs w:val="36"/>
        </w:rPr>
      </w:pPr>
    </w:p>
    <w:p w14:paraId="1AB21647" w14:textId="77777777" w:rsidR="00AC55B9" w:rsidRDefault="00AC55B9" w:rsidP="00FE65B5">
      <w:pPr>
        <w:pStyle w:val="BodyText"/>
        <w:spacing w:before="11" w:line="276" w:lineRule="auto"/>
        <w:rPr>
          <w:rFonts w:ascii="Century Gothic" w:hAnsi="Century Gothic"/>
          <w:color w:val="009999"/>
          <w:sz w:val="36"/>
          <w:szCs w:val="36"/>
        </w:rPr>
      </w:pPr>
    </w:p>
    <w:p w14:paraId="3D0D6A66" w14:textId="77777777" w:rsidR="00AC55B9" w:rsidRDefault="00AC55B9" w:rsidP="00FE65B5">
      <w:pPr>
        <w:pStyle w:val="BodyText"/>
        <w:spacing w:before="11" w:line="276" w:lineRule="auto"/>
        <w:rPr>
          <w:rFonts w:ascii="Century Gothic" w:hAnsi="Century Gothic"/>
          <w:color w:val="009999"/>
          <w:sz w:val="36"/>
          <w:szCs w:val="36"/>
        </w:rPr>
      </w:pPr>
    </w:p>
    <w:p w14:paraId="46B7A545" w14:textId="77777777" w:rsidR="00AC55B9" w:rsidRDefault="00AC55B9" w:rsidP="00FE65B5">
      <w:pPr>
        <w:pStyle w:val="BodyText"/>
        <w:spacing w:before="11" w:line="276" w:lineRule="auto"/>
        <w:rPr>
          <w:rFonts w:ascii="Century Gothic" w:hAnsi="Century Gothic"/>
          <w:color w:val="009999"/>
          <w:sz w:val="36"/>
          <w:szCs w:val="36"/>
        </w:rPr>
      </w:pPr>
    </w:p>
    <w:p w14:paraId="0E4C1638" w14:textId="77777777" w:rsidR="00AC55B9" w:rsidRDefault="00AC55B9" w:rsidP="00FE65B5">
      <w:pPr>
        <w:pStyle w:val="BodyText"/>
        <w:spacing w:before="11" w:line="276" w:lineRule="auto"/>
        <w:rPr>
          <w:rFonts w:ascii="Century Gothic" w:hAnsi="Century Gothic"/>
          <w:color w:val="009999"/>
          <w:sz w:val="36"/>
          <w:szCs w:val="36"/>
        </w:rPr>
      </w:pPr>
    </w:p>
    <w:p w14:paraId="17FD2721" w14:textId="77777777" w:rsidR="00AC55B9" w:rsidRDefault="00AC55B9" w:rsidP="00FE65B5">
      <w:pPr>
        <w:pStyle w:val="BodyText"/>
        <w:spacing w:before="11" w:line="276" w:lineRule="auto"/>
        <w:rPr>
          <w:rFonts w:ascii="Century Gothic" w:hAnsi="Century Gothic"/>
          <w:color w:val="009999"/>
          <w:sz w:val="36"/>
          <w:szCs w:val="36"/>
        </w:rPr>
      </w:pPr>
    </w:p>
    <w:p w14:paraId="65D2ED16" w14:textId="77777777" w:rsidR="00AC55B9" w:rsidRDefault="00AC55B9" w:rsidP="00FE65B5">
      <w:pPr>
        <w:pStyle w:val="BodyText"/>
        <w:spacing w:before="11" w:line="276" w:lineRule="auto"/>
        <w:rPr>
          <w:rFonts w:ascii="Century Gothic" w:hAnsi="Century Gothic"/>
          <w:color w:val="009999"/>
          <w:sz w:val="36"/>
          <w:szCs w:val="36"/>
        </w:rPr>
      </w:pPr>
    </w:p>
    <w:p w14:paraId="67DE457F" w14:textId="77777777" w:rsidR="00AC55B9" w:rsidRDefault="00AC55B9" w:rsidP="00FE65B5">
      <w:pPr>
        <w:pStyle w:val="BodyText"/>
        <w:spacing w:before="11" w:line="276" w:lineRule="auto"/>
        <w:rPr>
          <w:rFonts w:ascii="Century Gothic" w:hAnsi="Century Gothic"/>
          <w:color w:val="009999"/>
          <w:sz w:val="36"/>
          <w:szCs w:val="36"/>
        </w:rPr>
      </w:pPr>
    </w:p>
    <w:p w14:paraId="551D178A" w14:textId="77777777" w:rsidR="000B6AB0" w:rsidRPr="000B6AB0" w:rsidRDefault="000B6AB0" w:rsidP="000B6AB0">
      <w:pPr>
        <w:jc w:val="center"/>
        <w:rPr>
          <w:rFonts w:ascii="Century Gothic" w:hAnsi="Century Gothic" w:cs="Arial"/>
          <w:color w:val="009999"/>
          <w:sz w:val="56"/>
          <w:szCs w:val="56"/>
        </w:rPr>
      </w:pPr>
      <w:r w:rsidRPr="000B6AB0">
        <w:rPr>
          <w:rFonts w:ascii="Century Gothic" w:hAnsi="Century Gothic" w:cs="Arial"/>
          <w:color w:val="009999"/>
          <w:sz w:val="56"/>
          <w:szCs w:val="56"/>
        </w:rPr>
        <w:t>SOCIALLY DISTANCED EXAM GUIDANCE NOTES</w:t>
      </w:r>
    </w:p>
    <w:p w14:paraId="581CF361" w14:textId="77777777" w:rsidR="000B6AB0" w:rsidRPr="000B6AB0" w:rsidRDefault="000B6AB0" w:rsidP="000B6AB0">
      <w:pPr>
        <w:jc w:val="center"/>
        <w:rPr>
          <w:rFonts w:ascii="Century Gothic" w:hAnsi="Century Gothic" w:cs="Arial"/>
          <w:color w:val="009999"/>
          <w:sz w:val="40"/>
          <w:szCs w:val="40"/>
        </w:rPr>
      </w:pPr>
      <w:r>
        <w:rPr>
          <w:rFonts w:ascii="Century Gothic" w:hAnsi="Century Gothic" w:cs="Arial"/>
          <w:color w:val="009999"/>
          <w:sz w:val="72"/>
          <w:szCs w:val="72"/>
        </w:rPr>
        <w:br/>
      </w:r>
      <w:r w:rsidRPr="000B6AB0">
        <w:rPr>
          <w:rFonts w:ascii="Century Gothic" w:hAnsi="Century Gothic" w:cs="Arial"/>
          <w:b/>
          <w:color w:val="009999"/>
          <w:sz w:val="40"/>
          <w:szCs w:val="40"/>
        </w:rPr>
        <w:t>Part 2 MFOM/AFOM</w:t>
      </w:r>
      <w:r w:rsidR="00C9610C">
        <w:rPr>
          <w:rFonts w:ascii="Century Gothic" w:hAnsi="Century Gothic" w:cs="Arial"/>
          <w:color w:val="009999"/>
          <w:sz w:val="40"/>
          <w:szCs w:val="40"/>
        </w:rPr>
        <w:br/>
        <w:t>14 September 2020</w:t>
      </w:r>
      <w:r w:rsidR="00C9610C">
        <w:rPr>
          <w:rFonts w:ascii="Century Gothic" w:hAnsi="Century Gothic" w:cs="Arial"/>
          <w:color w:val="009999"/>
          <w:sz w:val="40"/>
          <w:szCs w:val="40"/>
        </w:rPr>
        <w:br/>
      </w:r>
      <w:r w:rsidRPr="000B6AB0">
        <w:rPr>
          <w:rFonts w:ascii="Century Gothic" w:hAnsi="Century Gothic" w:cs="Arial"/>
          <w:color w:val="009999"/>
          <w:sz w:val="40"/>
          <w:szCs w:val="40"/>
        </w:rPr>
        <w:br/>
      </w:r>
    </w:p>
    <w:p w14:paraId="69B1BFCE" w14:textId="77777777" w:rsidR="000B6AB0" w:rsidRPr="00BD14EE" w:rsidRDefault="000B6AB0" w:rsidP="000B6AB0">
      <w:pPr>
        <w:jc w:val="center"/>
        <w:rPr>
          <w:rFonts w:ascii="Century Gothic" w:hAnsi="Century Gothic" w:cs="Arial"/>
          <w:b/>
          <w:color w:val="FF0000"/>
          <w:sz w:val="20"/>
          <w:szCs w:val="20"/>
        </w:rPr>
      </w:pPr>
    </w:p>
    <w:p w14:paraId="63182D6E" w14:textId="77777777" w:rsidR="000B6AB0" w:rsidRPr="00BD14EE" w:rsidRDefault="000B6AB0" w:rsidP="000B6AB0">
      <w:pPr>
        <w:jc w:val="center"/>
        <w:rPr>
          <w:rFonts w:ascii="Century Gothic" w:hAnsi="Century Gothic" w:cs="Arial"/>
          <w:i/>
          <w:sz w:val="20"/>
          <w:szCs w:val="20"/>
        </w:rPr>
      </w:pPr>
      <w:r w:rsidRPr="00BD14EE">
        <w:rPr>
          <w:rFonts w:ascii="Century Gothic" w:hAnsi="Century Gothic" w:cs="Arial"/>
          <w:sz w:val="20"/>
          <w:szCs w:val="20"/>
        </w:rPr>
        <w:t>Faculty of Occupational Medicine</w:t>
      </w:r>
      <w:r>
        <w:rPr>
          <w:rFonts w:ascii="Century Gothic" w:hAnsi="Century Gothic" w:cs="Arial"/>
          <w:sz w:val="20"/>
          <w:szCs w:val="20"/>
        </w:rPr>
        <w:br/>
      </w:r>
      <w:r w:rsidRPr="00BD14EE">
        <w:rPr>
          <w:rFonts w:ascii="Century Gothic" w:hAnsi="Century Gothic" w:cs="Arial"/>
          <w:sz w:val="20"/>
          <w:szCs w:val="20"/>
        </w:rPr>
        <w:t>2 Lovibond Lane</w:t>
      </w:r>
      <w:r>
        <w:rPr>
          <w:rFonts w:ascii="Century Gothic" w:hAnsi="Century Gothic" w:cs="Arial"/>
          <w:sz w:val="20"/>
          <w:szCs w:val="20"/>
        </w:rPr>
        <w:br/>
      </w:r>
      <w:r w:rsidRPr="00BD14EE">
        <w:rPr>
          <w:rFonts w:ascii="Century Gothic" w:hAnsi="Century Gothic" w:cs="Arial"/>
          <w:sz w:val="20"/>
          <w:szCs w:val="20"/>
        </w:rPr>
        <w:t>London</w:t>
      </w:r>
      <w:r>
        <w:rPr>
          <w:rFonts w:ascii="Century Gothic" w:hAnsi="Century Gothic" w:cs="Arial"/>
          <w:sz w:val="20"/>
          <w:szCs w:val="20"/>
        </w:rPr>
        <w:br/>
      </w:r>
      <w:r w:rsidRPr="00BD14EE">
        <w:rPr>
          <w:rFonts w:ascii="Century Gothic" w:hAnsi="Century Gothic" w:cs="Arial"/>
          <w:sz w:val="20"/>
          <w:szCs w:val="20"/>
        </w:rPr>
        <w:t>SE10 9FY</w:t>
      </w:r>
      <w:r>
        <w:rPr>
          <w:rFonts w:ascii="Century Gothic" w:hAnsi="Century Gothic" w:cs="Arial"/>
          <w:sz w:val="20"/>
          <w:szCs w:val="20"/>
        </w:rPr>
        <w:br/>
      </w:r>
      <w:r w:rsidRPr="00BD14EE">
        <w:rPr>
          <w:rFonts w:ascii="Century Gothic" w:hAnsi="Century Gothic" w:cs="Arial"/>
          <w:sz w:val="20"/>
          <w:szCs w:val="20"/>
        </w:rPr>
        <w:t>Tel: 020 7242 8698</w:t>
      </w:r>
      <w:r>
        <w:rPr>
          <w:rFonts w:ascii="Century Gothic" w:hAnsi="Century Gothic" w:cs="Arial"/>
          <w:sz w:val="20"/>
          <w:szCs w:val="20"/>
        </w:rPr>
        <w:br/>
      </w:r>
      <w:hyperlink r:id="rId9" w:history="1">
        <w:r w:rsidRPr="00ED101E">
          <w:rPr>
            <w:rStyle w:val="Hyperlink"/>
            <w:rFonts w:ascii="Century Gothic" w:hAnsi="Century Gothic" w:cs="Arial"/>
            <w:sz w:val="20"/>
            <w:szCs w:val="20"/>
          </w:rPr>
          <w:t>www.fom.ac.uk</w:t>
        </w:r>
      </w:hyperlink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br/>
      </w:r>
      <w:hyperlink r:id="rId10" w:history="1">
        <w:r w:rsidRPr="00BD14EE">
          <w:rPr>
            <w:rStyle w:val="Hyperlink"/>
            <w:rFonts w:ascii="Century Gothic" w:hAnsi="Century Gothic" w:cs="Arial"/>
            <w:i/>
            <w:sz w:val="20"/>
            <w:szCs w:val="20"/>
          </w:rPr>
          <w:t>exams@FOM.ac.uk</w:t>
        </w:r>
      </w:hyperlink>
    </w:p>
    <w:p w14:paraId="14822E0A" w14:textId="77777777" w:rsidR="000B6AB0" w:rsidRDefault="000B6AB0" w:rsidP="00FE65B5">
      <w:pPr>
        <w:pStyle w:val="BodyText"/>
        <w:spacing w:before="11" w:line="276" w:lineRule="auto"/>
        <w:rPr>
          <w:rFonts w:ascii="Century Gothic" w:hAnsi="Century Gothic"/>
          <w:color w:val="009999"/>
          <w:sz w:val="36"/>
          <w:szCs w:val="36"/>
        </w:rPr>
      </w:pPr>
    </w:p>
    <w:p w14:paraId="3613917F" w14:textId="77777777" w:rsidR="00CB15CE" w:rsidRDefault="00CB15CE" w:rsidP="00FE65B5">
      <w:pPr>
        <w:pStyle w:val="BodyText"/>
        <w:spacing w:before="11" w:line="276" w:lineRule="auto"/>
        <w:rPr>
          <w:rFonts w:ascii="Century Gothic" w:hAnsi="Century Gothic"/>
          <w:color w:val="009999"/>
          <w:sz w:val="36"/>
          <w:szCs w:val="36"/>
        </w:rPr>
      </w:pPr>
    </w:p>
    <w:p w14:paraId="612CE463" w14:textId="77777777" w:rsidR="003A6E87" w:rsidRDefault="000B6AB0" w:rsidP="003A6E87">
      <w:pPr>
        <w:pStyle w:val="BodyText"/>
        <w:spacing w:before="11"/>
        <w:jc w:val="center"/>
        <w:rPr>
          <w:rFonts w:ascii="Century Gothic" w:hAnsi="Century Gothic"/>
          <w:color w:val="009999"/>
          <w:sz w:val="36"/>
          <w:szCs w:val="36"/>
        </w:rPr>
      </w:pPr>
      <w:r>
        <w:rPr>
          <w:rFonts w:ascii="Century Gothic" w:hAnsi="Century Gothic"/>
          <w:color w:val="009999"/>
          <w:sz w:val="36"/>
          <w:szCs w:val="36"/>
        </w:rPr>
        <w:t xml:space="preserve">Socially Distanced </w:t>
      </w:r>
      <w:r w:rsidR="00BE7317" w:rsidRPr="00BE7317">
        <w:rPr>
          <w:rFonts w:ascii="Century Gothic" w:hAnsi="Century Gothic"/>
          <w:color w:val="009999"/>
          <w:sz w:val="36"/>
          <w:szCs w:val="36"/>
        </w:rPr>
        <w:t>Exams at the Faculty of Occupational Medicine</w:t>
      </w:r>
    </w:p>
    <w:p w14:paraId="124290FF" w14:textId="17B6FE99" w:rsidR="00FE65B5" w:rsidRDefault="00BE7317" w:rsidP="003A6E87">
      <w:pPr>
        <w:pStyle w:val="BodyText"/>
        <w:spacing w:before="11"/>
        <w:jc w:val="center"/>
        <w:rPr>
          <w:rFonts w:ascii="Century Gothic" w:eastAsia="Times New Roman" w:hAnsi="Century Gothic"/>
          <w:sz w:val="28"/>
          <w:szCs w:val="28"/>
        </w:rPr>
      </w:pPr>
      <w:r>
        <w:rPr>
          <w:rFonts w:ascii="Century Gothic" w:hAnsi="Century Gothic"/>
          <w:color w:val="009999"/>
        </w:rPr>
        <w:t>(</w:t>
      </w:r>
      <w:r w:rsidR="00CA6D3F">
        <w:rPr>
          <w:rFonts w:ascii="Century Gothic" w:hAnsi="Century Gothic"/>
          <w:color w:val="009999"/>
        </w:rPr>
        <w:t xml:space="preserve">all information correct as </w:t>
      </w:r>
      <w:r w:rsidR="001A7B56">
        <w:rPr>
          <w:rFonts w:ascii="Century Gothic" w:hAnsi="Century Gothic"/>
          <w:color w:val="009999"/>
        </w:rPr>
        <w:t>of 17</w:t>
      </w:r>
      <w:r w:rsidR="00031F7C" w:rsidRPr="00031F7C">
        <w:rPr>
          <w:rFonts w:ascii="Century Gothic" w:hAnsi="Century Gothic"/>
          <w:color w:val="009999"/>
          <w:vertAlign w:val="superscript"/>
        </w:rPr>
        <w:t>th</w:t>
      </w:r>
      <w:r w:rsidR="00031F7C">
        <w:rPr>
          <w:rFonts w:ascii="Century Gothic" w:hAnsi="Century Gothic"/>
          <w:color w:val="009999"/>
        </w:rPr>
        <w:t xml:space="preserve"> August 2020</w:t>
      </w:r>
      <w:r w:rsidR="00982CDF">
        <w:rPr>
          <w:rFonts w:ascii="Century Gothic" w:hAnsi="Century Gothic"/>
          <w:color w:val="009999"/>
        </w:rPr>
        <w:t>)</w:t>
      </w:r>
      <w:r w:rsidR="000B6AB0">
        <w:rPr>
          <w:rFonts w:ascii="Century Gothic" w:hAnsi="Century Gothic"/>
          <w:color w:val="009999"/>
        </w:rPr>
        <w:br/>
      </w:r>
      <w:r w:rsidR="00FE65B5">
        <w:rPr>
          <w:rFonts w:ascii="Century Gothic" w:eastAsia="Times New Roman" w:hAnsi="Century Gothic"/>
          <w:color w:val="FF0000"/>
          <w:sz w:val="28"/>
          <w:szCs w:val="28"/>
        </w:rPr>
        <w:br/>
      </w:r>
    </w:p>
    <w:p w14:paraId="1EC130C0" w14:textId="77777777" w:rsidR="008E2733" w:rsidRPr="00FE65B5" w:rsidRDefault="003A6E87" w:rsidP="00FE65B5">
      <w:pPr>
        <w:shd w:val="clear" w:color="auto" w:fill="009999"/>
        <w:spacing w:after="240"/>
        <w:rPr>
          <w:rFonts w:ascii="Century Gothic" w:eastAsia="Times New Roman" w:hAnsi="Century Gothic"/>
          <w:color w:val="FFFFFF" w:themeColor="background1"/>
          <w:sz w:val="28"/>
          <w:szCs w:val="28"/>
        </w:rPr>
      </w:pPr>
      <w:r>
        <w:rPr>
          <w:rFonts w:ascii="Century Gothic" w:eastAsia="Times New Roman" w:hAnsi="Century Gothic"/>
          <w:color w:val="FFFFFF" w:themeColor="background1"/>
          <w:sz w:val="28"/>
          <w:szCs w:val="28"/>
        </w:rPr>
        <w:lastRenderedPageBreak/>
        <w:t xml:space="preserve">1. </w:t>
      </w:r>
      <w:r w:rsidR="00811E87">
        <w:rPr>
          <w:rFonts w:ascii="Century Gothic" w:eastAsia="Times New Roman" w:hAnsi="Century Gothic"/>
          <w:color w:val="FFFFFF" w:themeColor="background1"/>
          <w:sz w:val="28"/>
          <w:szCs w:val="28"/>
        </w:rPr>
        <w:t xml:space="preserve">General </w:t>
      </w:r>
      <w:r w:rsidR="004E2BB6">
        <w:rPr>
          <w:rFonts w:ascii="Century Gothic" w:eastAsia="Times New Roman" w:hAnsi="Century Gothic"/>
          <w:color w:val="FFFFFF" w:themeColor="background1"/>
          <w:sz w:val="28"/>
          <w:szCs w:val="28"/>
        </w:rPr>
        <w:t>Requirements for C</w:t>
      </w:r>
      <w:r w:rsidR="008E2733" w:rsidRPr="00FE65B5">
        <w:rPr>
          <w:rFonts w:ascii="Century Gothic" w:eastAsia="Times New Roman" w:hAnsi="Century Gothic"/>
          <w:color w:val="FFFFFF" w:themeColor="background1"/>
          <w:sz w:val="28"/>
          <w:szCs w:val="28"/>
        </w:rPr>
        <w:t>andidates</w:t>
      </w:r>
    </w:p>
    <w:p w14:paraId="7477EC5F" w14:textId="77777777" w:rsidR="00DE5AEA" w:rsidRPr="00082F8E" w:rsidRDefault="004E2BB6" w:rsidP="00082F8E">
      <w:pPr>
        <w:rPr>
          <w:rFonts w:ascii="Century Gothic" w:hAnsi="Century Gothic"/>
        </w:rPr>
      </w:pPr>
      <w:r w:rsidRPr="00082F8E">
        <w:rPr>
          <w:rFonts w:ascii="Century Gothic" w:hAnsi="Century Gothic"/>
        </w:rPr>
        <w:t>1.1</w:t>
      </w:r>
      <w:r w:rsidR="003047A6" w:rsidRPr="00082F8E">
        <w:rPr>
          <w:rFonts w:ascii="Century Gothic" w:hAnsi="Century Gothic"/>
        </w:rPr>
        <w:t xml:space="preserve"> </w:t>
      </w:r>
      <w:r w:rsidR="00912E62" w:rsidRPr="00082F8E">
        <w:rPr>
          <w:rFonts w:ascii="Century Gothic" w:hAnsi="Century Gothic"/>
        </w:rPr>
        <w:t xml:space="preserve">To protect </w:t>
      </w:r>
      <w:r w:rsidR="003047A6" w:rsidRPr="00082F8E">
        <w:rPr>
          <w:rFonts w:ascii="Century Gothic" w:hAnsi="Century Gothic"/>
        </w:rPr>
        <w:t xml:space="preserve">other candidates and staff, </w:t>
      </w:r>
      <w:r w:rsidR="00BE3B85" w:rsidRPr="00082F8E">
        <w:rPr>
          <w:rFonts w:ascii="Century Gothic" w:hAnsi="Century Gothic"/>
        </w:rPr>
        <w:t xml:space="preserve">you </w:t>
      </w:r>
      <w:r w:rsidR="00BE3B85" w:rsidRPr="00082F8E">
        <w:rPr>
          <w:rFonts w:ascii="Century Gothic" w:hAnsi="Century Gothic"/>
          <w:b/>
        </w:rPr>
        <w:t>MUST</w:t>
      </w:r>
      <w:r w:rsidR="00BE3B85" w:rsidRPr="00082F8E">
        <w:rPr>
          <w:rFonts w:ascii="Century Gothic" w:hAnsi="Century Gothic"/>
        </w:rPr>
        <w:t xml:space="preserve"> </w:t>
      </w:r>
      <w:r w:rsidR="0022095C" w:rsidRPr="00082F8E">
        <w:rPr>
          <w:rFonts w:ascii="Century Gothic" w:hAnsi="Century Gothic"/>
        </w:rPr>
        <w:t xml:space="preserve">adhere to government guidance and </w:t>
      </w:r>
      <w:r w:rsidR="003047A6" w:rsidRPr="00082F8E">
        <w:rPr>
          <w:rFonts w:ascii="Century Gothic" w:hAnsi="Century Gothic"/>
          <w:b/>
        </w:rPr>
        <w:t>NOT</w:t>
      </w:r>
      <w:r w:rsidR="00912E62" w:rsidRPr="00082F8E">
        <w:rPr>
          <w:rFonts w:ascii="Century Gothic" w:hAnsi="Century Gothic"/>
        </w:rPr>
        <w:t xml:space="preserve"> enter the </w:t>
      </w:r>
      <w:r w:rsidR="005A05D1" w:rsidRPr="00082F8E">
        <w:rPr>
          <w:rFonts w:ascii="Century Gothic" w:hAnsi="Century Gothic"/>
        </w:rPr>
        <w:t>venue</w:t>
      </w:r>
      <w:r w:rsidR="00DE5AEA" w:rsidRPr="00082F8E">
        <w:rPr>
          <w:rFonts w:ascii="Century Gothic" w:hAnsi="Century Gothic"/>
        </w:rPr>
        <w:t xml:space="preserve"> if:  </w:t>
      </w:r>
    </w:p>
    <w:p w14:paraId="37B3E250" w14:textId="77777777" w:rsidR="000C781C" w:rsidRPr="00082F8E" w:rsidRDefault="00DE5AEA" w:rsidP="00082F8E">
      <w:pPr>
        <w:pStyle w:val="ListParagraph"/>
        <w:numPr>
          <w:ilvl w:val="0"/>
          <w:numId w:val="1"/>
        </w:numPr>
        <w:rPr>
          <w:rStyle w:val="Hyperlink"/>
          <w:rFonts w:ascii="Century Gothic" w:eastAsia="Times New Roman" w:hAnsi="Century Gothic"/>
          <w:color w:val="auto"/>
        </w:rPr>
      </w:pPr>
      <w:r w:rsidRPr="00CE4F94">
        <w:rPr>
          <w:rFonts w:ascii="Century Gothic" w:hAnsi="Century Gothic"/>
        </w:rPr>
        <w:t>you</w:t>
      </w:r>
      <w:r w:rsidR="0022095C" w:rsidRPr="00CE4F94">
        <w:rPr>
          <w:rFonts w:ascii="Century Gothic" w:hAnsi="Century Gothic"/>
        </w:rPr>
        <w:t xml:space="preserve"> </w:t>
      </w:r>
      <w:r w:rsidRPr="00CE4F94">
        <w:rPr>
          <w:rFonts w:ascii="Century Gothic" w:hAnsi="Century Gothic"/>
        </w:rPr>
        <w:t>have any of the specified</w:t>
      </w:r>
      <w:r w:rsidRPr="00082F8E">
        <w:rPr>
          <w:rFonts w:ascii="Century Gothic" w:hAnsi="Century Gothic"/>
        </w:rPr>
        <w:t xml:space="preserve"> </w:t>
      </w:r>
      <w:hyperlink r:id="rId11" w:history="1">
        <w:r w:rsidRPr="00082F8E">
          <w:rPr>
            <w:rStyle w:val="Hyperlink"/>
            <w:rFonts w:ascii="Century Gothic" w:eastAsia="Times New Roman" w:hAnsi="Century Gothic"/>
            <w:color w:val="0000FF"/>
          </w:rPr>
          <w:t>coronavirus symptoms</w:t>
        </w:r>
      </w:hyperlink>
    </w:p>
    <w:p w14:paraId="0AFDDCD3" w14:textId="77777777" w:rsidR="00DE5AEA" w:rsidRPr="00082F8E" w:rsidRDefault="00B206C4" w:rsidP="00DE5AEA">
      <w:pPr>
        <w:pStyle w:val="ListParagraph"/>
        <w:numPr>
          <w:ilvl w:val="0"/>
          <w:numId w:val="1"/>
        </w:numPr>
        <w:spacing w:after="240"/>
        <w:rPr>
          <w:rStyle w:val="Hyperlink"/>
          <w:rFonts w:ascii="Century Gothic" w:eastAsia="Times New Roman" w:hAnsi="Century Gothic"/>
          <w:color w:val="auto"/>
          <w:u w:val="none"/>
        </w:rPr>
      </w:pPr>
      <w:hyperlink r:id="rId12" w:history="1">
        <w:r w:rsidR="00DE5AEA" w:rsidRPr="00082F8E">
          <w:rPr>
            <w:rStyle w:val="Hyperlink"/>
            <w:rFonts w:ascii="Century Gothic" w:eastAsia="Times New Roman" w:hAnsi="Century Gothic"/>
          </w:rPr>
          <w:t>government guidance</w:t>
        </w:r>
      </w:hyperlink>
      <w:r w:rsidR="00DE5AEA" w:rsidRPr="00082F8E">
        <w:rPr>
          <w:rStyle w:val="Hyperlink"/>
          <w:rFonts w:ascii="Century Gothic" w:eastAsia="Times New Roman" w:hAnsi="Century Gothic"/>
        </w:rPr>
        <w:t xml:space="preserve"> </w:t>
      </w:r>
      <w:r w:rsidR="00DE5AEA" w:rsidRPr="00082F8E">
        <w:rPr>
          <w:rStyle w:val="Hyperlink"/>
          <w:rFonts w:ascii="Century Gothic" w:eastAsia="Times New Roman" w:hAnsi="Century Gothic"/>
          <w:color w:val="000000" w:themeColor="text1"/>
          <w:u w:val="none"/>
        </w:rPr>
        <w:t>states you should self isolate</w:t>
      </w:r>
    </w:p>
    <w:p w14:paraId="480D4240" w14:textId="77777777" w:rsidR="00982CDF" w:rsidRDefault="00DE5AEA" w:rsidP="008E2733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Please note that government guidance may change.  </w:t>
      </w:r>
      <w:r w:rsidR="00007FC6">
        <w:rPr>
          <w:rFonts w:ascii="Century Gothic" w:eastAsia="Times New Roman" w:hAnsi="Century Gothic"/>
        </w:rPr>
        <w:t xml:space="preserve">Candidates </w:t>
      </w:r>
      <w:r w:rsidR="00007FC6" w:rsidRPr="003F1343">
        <w:rPr>
          <w:rFonts w:ascii="Century Gothic" w:eastAsia="Times New Roman" w:hAnsi="Century Gothic"/>
          <w:b/>
        </w:rPr>
        <w:t>MUST</w:t>
      </w:r>
      <w:r w:rsidR="00007FC6">
        <w:rPr>
          <w:rFonts w:ascii="Century Gothic" w:eastAsia="Times New Roman" w:hAnsi="Century Gothic"/>
        </w:rPr>
        <w:t xml:space="preserve"> therefore refer to the specified guidance</w:t>
      </w:r>
      <w:r w:rsidR="00F74C0E">
        <w:rPr>
          <w:rFonts w:ascii="Century Gothic" w:eastAsia="Times New Roman" w:hAnsi="Century Gothic"/>
        </w:rPr>
        <w:t xml:space="preserve"> above</w:t>
      </w:r>
      <w:r w:rsidR="00F43D83">
        <w:rPr>
          <w:rFonts w:ascii="Century Gothic" w:eastAsia="Times New Roman" w:hAnsi="Century Gothic"/>
        </w:rPr>
        <w:t>,</w:t>
      </w:r>
      <w:r w:rsidR="00F74C0E">
        <w:rPr>
          <w:rFonts w:ascii="Century Gothic" w:eastAsia="Times New Roman" w:hAnsi="Century Gothic"/>
        </w:rPr>
        <w:t xml:space="preserve"> together with the generic guidelines on the </w:t>
      </w:r>
      <w:hyperlink r:id="rId13" w:history="1">
        <w:r w:rsidR="00F74C0E" w:rsidRPr="00F74C0E">
          <w:rPr>
            <w:rStyle w:val="Hyperlink"/>
            <w:rFonts w:ascii="Century Gothic" w:eastAsia="Times New Roman" w:hAnsi="Century Gothic"/>
          </w:rPr>
          <w:t>government website</w:t>
        </w:r>
      </w:hyperlink>
      <w:r w:rsidR="00F74C0E">
        <w:rPr>
          <w:rFonts w:ascii="Century Gothic" w:eastAsia="Times New Roman" w:hAnsi="Century Gothic"/>
        </w:rPr>
        <w:t xml:space="preserve"> and </w:t>
      </w:r>
      <w:r w:rsidR="00007FC6">
        <w:rPr>
          <w:rFonts w:ascii="Century Gothic" w:eastAsia="Times New Roman" w:hAnsi="Century Gothic"/>
        </w:rPr>
        <w:t>ensure they comply before entering the venue</w:t>
      </w:r>
      <w:r w:rsidR="00031F7C">
        <w:rPr>
          <w:rFonts w:ascii="Century Gothic" w:eastAsia="Times New Roman" w:hAnsi="Century Gothic"/>
        </w:rPr>
        <w:t xml:space="preserve">.  </w:t>
      </w:r>
    </w:p>
    <w:p w14:paraId="3FB3628C" w14:textId="77777777" w:rsidR="00031F7C" w:rsidRDefault="00982CDF" w:rsidP="008E2733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1</w:t>
      </w:r>
      <w:r w:rsidR="004E2BB6">
        <w:rPr>
          <w:rFonts w:ascii="Century Gothic" w:eastAsia="Times New Roman" w:hAnsi="Century Gothic"/>
        </w:rPr>
        <w:t xml:space="preserve">.2  </w:t>
      </w:r>
      <w:r w:rsidR="00031F7C">
        <w:rPr>
          <w:rFonts w:ascii="Century Gothic" w:eastAsia="Times New Roman" w:hAnsi="Century Gothic"/>
        </w:rPr>
        <w:t xml:space="preserve">Candidates </w:t>
      </w:r>
      <w:r w:rsidR="003047A6" w:rsidRPr="008E2733">
        <w:rPr>
          <w:rFonts w:ascii="Century Gothic" w:eastAsia="Times New Roman" w:hAnsi="Century Gothic"/>
        </w:rPr>
        <w:t xml:space="preserve"> </w:t>
      </w:r>
      <w:r w:rsidR="00C9610C" w:rsidRPr="00C9610C">
        <w:rPr>
          <w:rFonts w:ascii="Century Gothic" w:eastAsia="Times New Roman" w:hAnsi="Century Gothic"/>
          <w:b/>
        </w:rPr>
        <w:t>MUST</w:t>
      </w:r>
      <w:r w:rsidR="003047A6" w:rsidRPr="008E2733">
        <w:rPr>
          <w:rFonts w:ascii="Century Gothic" w:eastAsia="Times New Roman" w:hAnsi="Century Gothic"/>
        </w:rPr>
        <w:t xml:space="preserve"> provide </w:t>
      </w:r>
      <w:r w:rsidR="00031F7C">
        <w:rPr>
          <w:rFonts w:ascii="Century Gothic" w:eastAsia="Times New Roman" w:hAnsi="Century Gothic"/>
        </w:rPr>
        <w:t xml:space="preserve">their </w:t>
      </w:r>
      <w:r w:rsidR="003047A6" w:rsidRPr="008E2733">
        <w:rPr>
          <w:rFonts w:ascii="Century Gothic" w:eastAsia="Times New Roman" w:hAnsi="Century Gothic"/>
        </w:rPr>
        <w:t xml:space="preserve"> own face covering</w:t>
      </w:r>
      <w:r w:rsidR="003047A6">
        <w:rPr>
          <w:rFonts w:ascii="Century Gothic" w:eastAsia="Times New Roman" w:hAnsi="Century Gothic"/>
        </w:rPr>
        <w:t>,</w:t>
      </w:r>
      <w:r w:rsidR="00263C6B">
        <w:rPr>
          <w:rFonts w:ascii="Century Gothic" w:eastAsia="Times New Roman" w:hAnsi="Century Gothic"/>
        </w:rPr>
        <w:t xml:space="preserve"> </w:t>
      </w:r>
      <w:r w:rsidR="003047A6">
        <w:rPr>
          <w:rFonts w:ascii="Century Gothic" w:eastAsia="Times New Roman" w:hAnsi="Century Gothic"/>
        </w:rPr>
        <w:t xml:space="preserve">the use of which will be </w:t>
      </w:r>
      <w:r w:rsidR="008E2733" w:rsidRPr="003047A6">
        <w:rPr>
          <w:rFonts w:ascii="Century Gothic" w:eastAsia="Times New Roman" w:hAnsi="Century Gothic"/>
          <w:b/>
        </w:rPr>
        <w:t>mandatory</w:t>
      </w:r>
      <w:r w:rsidR="00031F7C">
        <w:rPr>
          <w:rFonts w:ascii="Century Gothic" w:eastAsia="Times New Roman" w:hAnsi="Century Gothic"/>
          <w:b/>
        </w:rPr>
        <w:t xml:space="preserve"> </w:t>
      </w:r>
      <w:r w:rsidR="00031F7C" w:rsidRPr="00031F7C">
        <w:rPr>
          <w:rFonts w:ascii="Century Gothic" w:eastAsia="Times New Roman" w:hAnsi="Century Gothic"/>
        </w:rPr>
        <w:t>whilst</w:t>
      </w:r>
      <w:r w:rsidR="00031F7C">
        <w:rPr>
          <w:rFonts w:ascii="Century Gothic" w:eastAsia="Times New Roman" w:hAnsi="Century Gothic"/>
          <w:b/>
        </w:rPr>
        <w:t xml:space="preserve"> </w:t>
      </w:r>
      <w:r w:rsidR="00031F7C">
        <w:rPr>
          <w:rFonts w:ascii="Century Gothic" w:eastAsia="Times New Roman" w:hAnsi="Century Gothic"/>
        </w:rPr>
        <w:t xml:space="preserve">in the building until seated in the examination room. </w:t>
      </w:r>
    </w:p>
    <w:p w14:paraId="5FD871C5" w14:textId="0F7AE87D" w:rsidR="00031F7C" w:rsidRDefault="00AF4733" w:rsidP="008E2733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1.3 Face</w:t>
      </w:r>
      <w:r w:rsidR="00F74C0E">
        <w:rPr>
          <w:rFonts w:ascii="Century Gothic" w:eastAsia="Times New Roman" w:hAnsi="Century Gothic"/>
        </w:rPr>
        <w:t xml:space="preserve"> coverings</w:t>
      </w:r>
      <w:r w:rsidR="00031F7C">
        <w:rPr>
          <w:rFonts w:ascii="Century Gothic" w:eastAsia="Times New Roman" w:hAnsi="Century Gothic"/>
        </w:rPr>
        <w:t xml:space="preserve"> may be removed for the duration of the examination.  </w:t>
      </w:r>
    </w:p>
    <w:p w14:paraId="0D917566" w14:textId="091F80CC" w:rsidR="00FA1AB7" w:rsidRDefault="00AF4733" w:rsidP="008E2733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1.4 Face</w:t>
      </w:r>
      <w:r w:rsidR="006221C2">
        <w:rPr>
          <w:rFonts w:ascii="Century Gothic" w:eastAsia="Times New Roman" w:hAnsi="Century Gothic"/>
        </w:rPr>
        <w:t xml:space="preserve"> coverings</w:t>
      </w:r>
      <w:r w:rsidR="00031F7C">
        <w:rPr>
          <w:rFonts w:ascii="Century Gothic" w:eastAsia="Times New Roman" w:hAnsi="Century Gothic"/>
        </w:rPr>
        <w:t xml:space="preserve"> </w:t>
      </w:r>
      <w:r w:rsidR="00031F7C" w:rsidRPr="00C9610C">
        <w:rPr>
          <w:rFonts w:ascii="Century Gothic" w:eastAsia="Times New Roman" w:hAnsi="Century Gothic"/>
          <w:b/>
        </w:rPr>
        <w:t>MUST</w:t>
      </w:r>
      <w:r w:rsidR="00031F7C">
        <w:rPr>
          <w:rFonts w:ascii="Century Gothic" w:eastAsia="Times New Roman" w:hAnsi="Century Gothic"/>
        </w:rPr>
        <w:t xml:space="preserve"> then be worn whilst leaving the </w:t>
      </w:r>
      <w:r w:rsidR="00F43D83">
        <w:rPr>
          <w:rFonts w:ascii="Century Gothic" w:eastAsia="Times New Roman" w:hAnsi="Century Gothic"/>
        </w:rPr>
        <w:t xml:space="preserve">examination </w:t>
      </w:r>
      <w:r w:rsidR="00031F7C">
        <w:rPr>
          <w:rFonts w:ascii="Century Gothic" w:eastAsia="Times New Roman" w:hAnsi="Century Gothic"/>
        </w:rPr>
        <w:t>room until candidates have exited the building.</w:t>
      </w:r>
    </w:p>
    <w:p w14:paraId="205193F0" w14:textId="77777777" w:rsidR="003047A6" w:rsidRDefault="00982CDF" w:rsidP="008E2733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1.5</w:t>
      </w:r>
      <w:r w:rsidR="004E2BB6">
        <w:rPr>
          <w:rFonts w:ascii="Century Gothic" w:eastAsia="Times New Roman" w:hAnsi="Century Gothic"/>
        </w:rPr>
        <w:t xml:space="preserve">  </w:t>
      </w:r>
      <w:r w:rsidR="00C9610C">
        <w:rPr>
          <w:rFonts w:ascii="Century Gothic" w:eastAsia="Times New Roman" w:hAnsi="Century Gothic"/>
        </w:rPr>
        <w:t xml:space="preserve">Gloves, if worn, </w:t>
      </w:r>
      <w:r w:rsidR="00C9610C" w:rsidRPr="00C9610C">
        <w:rPr>
          <w:rFonts w:ascii="Century Gothic" w:eastAsia="Times New Roman" w:hAnsi="Century Gothic"/>
          <w:b/>
        </w:rPr>
        <w:t xml:space="preserve">MUST </w:t>
      </w:r>
      <w:r w:rsidR="003047A6" w:rsidRPr="008E2733">
        <w:rPr>
          <w:rFonts w:ascii="Century Gothic" w:eastAsia="Times New Roman" w:hAnsi="Century Gothic"/>
        </w:rPr>
        <w:t>be transparent.</w:t>
      </w:r>
    </w:p>
    <w:p w14:paraId="74A51568" w14:textId="77777777" w:rsidR="00D642DA" w:rsidRDefault="00982CDF" w:rsidP="008E2733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1.6</w:t>
      </w:r>
      <w:r w:rsidR="004E2BB6">
        <w:rPr>
          <w:rFonts w:ascii="Century Gothic" w:eastAsia="Times New Roman" w:hAnsi="Century Gothic"/>
        </w:rPr>
        <w:t xml:space="preserve">  </w:t>
      </w:r>
      <w:r w:rsidR="0022095C">
        <w:rPr>
          <w:rFonts w:ascii="Century Gothic" w:eastAsia="Times New Roman" w:hAnsi="Century Gothic"/>
        </w:rPr>
        <w:t xml:space="preserve">Candidates </w:t>
      </w:r>
      <w:r w:rsidR="00C9610C" w:rsidRPr="00C9610C">
        <w:rPr>
          <w:rFonts w:ascii="Century Gothic" w:eastAsia="Times New Roman" w:hAnsi="Century Gothic"/>
          <w:b/>
        </w:rPr>
        <w:t>MUST</w:t>
      </w:r>
      <w:r w:rsidR="0022095C" w:rsidRPr="00C9610C">
        <w:rPr>
          <w:rFonts w:ascii="Century Gothic" w:eastAsia="Times New Roman" w:hAnsi="Century Gothic"/>
          <w:b/>
        </w:rPr>
        <w:t xml:space="preserve"> </w:t>
      </w:r>
      <w:r w:rsidR="00D642DA" w:rsidRPr="008E2733">
        <w:rPr>
          <w:rFonts w:ascii="Century Gothic" w:eastAsia="Times New Roman" w:hAnsi="Century Gothic"/>
        </w:rPr>
        <w:t xml:space="preserve">bring their own </w:t>
      </w:r>
      <w:r w:rsidR="0022095C">
        <w:rPr>
          <w:rFonts w:ascii="Century Gothic" w:eastAsia="Times New Roman" w:hAnsi="Century Gothic"/>
        </w:rPr>
        <w:t xml:space="preserve">stationery (pens / pencils / erasers) </w:t>
      </w:r>
      <w:r w:rsidR="00D642DA" w:rsidRPr="008E2733">
        <w:rPr>
          <w:rFonts w:ascii="Century Gothic" w:eastAsia="Times New Roman" w:hAnsi="Century Gothic"/>
        </w:rPr>
        <w:t xml:space="preserve"> and ensure these are </w:t>
      </w:r>
      <w:r w:rsidR="003F1343">
        <w:rPr>
          <w:rFonts w:ascii="Century Gothic" w:eastAsia="Times New Roman" w:hAnsi="Century Gothic"/>
          <w:b/>
        </w:rPr>
        <w:t>NOT</w:t>
      </w:r>
      <w:r w:rsidR="00D642DA" w:rsidRPr="008E2733">
        <w:rPr>
          <w:rFonts w:ascii="Century Gothic" w:eastAsia="Times New Roman" w:hAnsi="Century Gothic"/>
        </w:rPr>
        <w:t xml:space="preserve"> left in the exam room.</w:t>
      </w:r>
    </w:p>
    <w:p w14:paraId="7C3331F6" w14:textId="77777777" w:rsidR="003047A6" w:rsidRDefault="00982CDF" w:rsidP="008E2733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1.7</w:t>
      </w:r>
      <w:r w:rsidR="004E2BB6">
        <w:rPr>
          <w:rFonts w:ascii="Century Gothic" w:eastAsia="Times New Roman" w:hAnsi="Century Gothic"/>
        </w:rPr>
        <w:t xml:space="preserve">  </w:t>
      </w:r>
      <w:r w:rsidR="003047A6">
        <w:rPr>
          <w:rFonts w:ascii="Century Gothic" w:eastAsia="Times New Roman" w:hAnsi="Century Gothic"/>
        </w:rPr>
        <w:t xml:space="preserve"> Stay 2 metres apart whenever possible</w:t>
      </w:r>
      <w:r>
        <w:rPr>
          <w:rFonts w:ascii="Century Gothic" w:eastAsia="Times New Roman" w:hAnsi="Century Gothic"/>
        </w:rPr>
        <w:t>.</w:t>
      </w:r>
      <w:r w:rsidR="003047A6">
        <w:rPr>
          <w:rFonts w:ascii="Century Gothic" w:eastAsia="Times New Roman" w:hAnsi="Century Gothic"/>
        </w:rPr>
        <w:t xml:space="preserve"> </w:t>
      </w:r>
    </w:p>
    <w:p w14:paraId="357EEBF8" w14:textId="77777777" w:rsidR="0001263F" w:rsidRDefault="0001263F" w:rsidP="008E2733">
      <w:pPr>
        <w:spacing w:after="240"/>
        <w:rPr>
          <w:rFonts w:ascii="Century Gothic" w:eastAsia="Times New Roman" w:hAnsi="Century Gothic"/>
        </w:rPr>
      </w:pPr>
    </w:p>
    <w:p w14:paraId="53109BE2" w14:textId="1CAEBB46" w:rsidR="003F1343" w:rsidRPr="003F1343" w:rsidRDefault="00C9610C" w:rsidP="003F1343">
      <w:pPr>
        <w:spacing w:after="240"/>
        <w:jc w:val="center"/>
        <w:rPr>
          <w:rFonts w:ascii="Century Gothic" w:eastAsia="Times New Roman" w:hAnsi="Century Gothic"/>
          <w:b/>
        </w:rPr>
      </w:pPr>
      <w:r w:rsidRPr="003F1343">
        <w:rPr>
          <w:rFonts w:ascii="Century Gothic" w:eastAsia="Times New Roman" w:hAnsi="Century Gothic"/>
          <w:b/>
        </w:rPr>
        <w:t xml:space="preserve">All candidates are required to inform FOM if they develop symptoms </w:t>
      </w:r>
      <w:r w:rsidR="006221C2">
        <w:rPr>
          <w:rFonts w:ascii="Century Gothic" w:eastAsia="Times New Roman" w:hAnsi="Century Gothic"/>
          <w:b/>
        </w:rPr>
        <w:t xml:space="preserve">and </w:t>
      </w:r>
      <w:r w:rsidRPr="003F1343">
        <w:rPr>
          <w:rFonts w:ascii="Century Gothic" w:eastAsia="Times New Roman" w:hAnsi="Century Gothic"/>
          <w:b/>
        </w:rPr>
        <w:t xml:space="preserve"> test positive within 48 hours of attending one of our exam locations.</w:t>
      </w:r>
    </w:p>
    <w:p w14:paraId="3F390E22" w14:textId="70EFD6F0" w:rsidR="00811E87" w:rsidRDefault="003F1343" w:rsidP="00892280">
      <w:pPr>
        <w:spacing w:after="240"/>
        <w:jc w:val="center"/>
        <w:rPr>
          <w:rFonts w:ascii="Century Gothic" w:eastAsia="Times New Roman" w:hAnsi="Century Gothic"/>
          <w:b/>
        </w:rPr>
      </w:pPr>
      <w:r w:rsidRPr="003F1343">
        <w:rPr>
          <w:rFonts w:ascii="Century Gothic" w:eastAsia="Times New Roman" w:hAnsi="Century Gothic"/>
          <w:b/>
        </w:rPr>
        <w:t xml:space="preserve">By attending one </w:t>
      </w:r>
      <w:r w:rsidRPr="00CE4F94">
        <w:rPr>
          <w:rFonts w:ascii="Century Gothic" w:eastAsia="Times New Roman" w:hAnsi="Century Gothic"/>
          <w:b/>
        </w:rPr>
        <w:t xml:space="preserve">of </w:t>
      </w:r>
      <w:r w:rsidR="00371FE4" w:rsidRPr="00CE4F94">
        <w:rPr>
          <w:rFonts w:ascii="Century Gothic" w:eastAsia="Times New Roman" w:hAnsi="Century Gothic"/>
          <w:b/>
        </w:rPr>
        <w:t>our</w:t>
      </w:r>
      <w:r w:rsidR="00371FE4">
        <w:rPr>
          <w:rFonts w:ascii="Century Gothic" w:eastAsia="Times New Roman" w:hAnsi="Century Gothic"/>
          <w:b/>
        </w:rPr>
        <w:t xml:space="preserve"> </w:t>
      </w:r>
      <w:r w:rsidRPr="003F1343">
        <w:rPr>
          <w:rFonts w:ascii="Century Gothic" w:eastAsia="Times New Roman" w:hAnsi="Century Gothic"/>
          <w:b/>
        </w:rPr>
        <w:t>examinations, candidates consent to FOM sharing their contact details with NHS Test and Trace (or equivalent) should an attendee become</w:t>
      </w:r>
      <w:r>
        <w:rPr>
          <w:rFonts w:ascii="Century Gothic" w:eastAsia="Times New Roman" w:hAnsi="Century Gothic"/>
          <w:b/>
        </w:rPr>
        <w:t xml:space="preserve"> symptomatic </w:t>
      </w:r>
      <w:r w:rsidR="006221C2">
        <w:rPr>
          <w:rFonts w:ascii="Century Gothic" w:eastAsia="Times New Roman" w:hAnsi="Century Gothic"/>
          <w:b/>
        </w:rPr>
        <w:t>and</w:t>
      </w:r>
      <w:r>
        <w:rPr>
          <w:rFonts w:ascii="Century Gothic" w:eastAsia="Times New Roman" w:hAnsi="Century Gothic"/>
          <w:b/>
        </w:rPr>
        <w:t xml:space="preserve"> test</w:t>
      </w:r>
      <w:r w:rsidRPr="003F1343">
        <w:rPr>
          <w:rFonts w:ascii="Century Gothic" w:eastAsia="Times New Roman" w:hAnsi="Century Gothic"/>
          <w:b/>
        </w:rPr>
        <w:t xml:space="preserve"> positive within 48 hours of the examination.</w:t>
      </w:r>
    </w:p>
    <w:p w14:paraId="102E9CA8" w14:textId="77777777" w:rsidR="00A929CB" w:rsidRPr="00892280" w:rsidRDefault="00A929CB" w:rsidP="00892280">
      <w:pPr>
        <w:spacing w:after="240"/>
        <w:jc w:val="center"/>
        <w:rPr>
          <w:rFonts w:ascii="Century Gothic" w:eastAsia="Times New Roman" w:hAnsi="Century Gothic"/>
          <w:b/>
        </w:rPr>
      </w:pPr>
    </w:p>
    <w:p w14:paraId="0AE010D0" w14:textId="77777777" w:rsidR="00811E87" w:rsidRPr="00FE65B5" w:rsidRDefault="003A6E87" w:rsidP="00811E87">
      <w:pPr>
        <w:shd w:val="clear" w:color="auto" w:fill="009999"/>
        <w:spacing w:after="240"/>
        <w:rPr>
          <w:rFonts w:ascii="Century Gothic" w:eastAsia="Times New Roman" w:hAnsi="Century Gothic"/>
          <w:color w:val="FFFFFF" w:themeColor="background1"/>
          <w:sz w:val="28"/>
          <w:szCs w:val="28"/>
        </w:rPr>
      </w:pPr>
      <w:r>
        <w:rPr>
          <w:rFonts w:ascii="Century Gothic" w:eastAsia="Times New Roman" w:hAnsi="Century Gothic"/>
          <w:color w:val="FFFFFF" w:themeColor="background1"/>
          <w:sz w:val="28"/>
          <w:szCs w:val="28"/>
        </w:rPr>
        <w:t xml:space="preserve">3. </w:t>
      </w:r>
      <w:r w:rsidR="00811E87">
        <w:rPr>
          <w:rFonts w:ascii="Century Gothic" w:eastAsia="Times New Roman" w:hAnsi="Century Gothic"/>
          <w:color w:val="FFFFFF" w:themeColor="background1"/>
          <w:sz w:val="28"/>
          <w:szCs w:val="28"/>
        </w:rPr>
        <w:t>Registration</w:t>
      </w:r>
    </w:p>
    <w:p w14:paraId="1AA1D4FC" w14:textId="543C19F3" w:rsidR="00A929CB" w:rsidRDefault="00982CDF" w:rsidP="00A929CB">
      <w:pPr>
        <w:spacing w:after="240"/>
        <w:jc w:val="center"/>
        <w:rPr>
          <w:rFonts w:ascii="Century Gothic" w:eastAsia="Times New Roman" w:hAnsi="Century Gothic"/>
        </w:rPr>
      </w:pPr>
      <w:r w:rsidRPr="00982CDF">
        <w:rPr>
          <w:rFonts w:ascii="Century Gothic" w:eastAsia="Times New Roman" w:hAnsi="Century Gothic"/>
          <w:b/>
        </w:rPr>
        <w:t>Only those registered for the examination may enter the building.</w:t>
      </w:r>
    </w:p>
    <w:p w14:paraId="4D748C1B" w14:textId="6AB6D82C" w:rsidR="00A929CB" w:rsidRDefault="004E2BB6" w:rsidP="008E2733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3.1  </w:t>
      </w:r>
      <w:r w:rsidR="00C4176E" w:rsidRPr="008E2733">
        <w:rPr>
          <w:rFonts w:ascii="Century Gothic" w:eastAsia="Times New Roman" w:hAnsi="Century Gothic"/>
        </w:rPr>
        <w:t xml:space="preserve">You will need to temporarily remove your face covering during the </w:t>
      </w:r>
      <w:r w:rsidR="00C4176E">
        <w:rPr>
          <w:rFonts w:ascii="Century Gothic" w:eastAsia="Times New Roman" w:hAnsi="Century Gothic"/>
        </w:rPr>
        <w:t>registration</w:t>
      </w:r>
      <w:r w:rsidR="00C4176E" w:rsidRPr="008E2733">
        <w:rPr>
          <w:rFonts w:ascii="Century Gothic" w:eastAsia="Times New Roman" w:hAnsi="Century Gothic"/>
        </w:rPr>
        <w:t xml:space="preserve"> process for the purposes of verifying your identity.</w:t>
      </w:r>
      <w:r w:rsidR="00C4176E">
        <w:rPr>
          <w:rFonts w:ascii="Century Gothic" w:eastAsia="Times New Roman" w:hAnsi="Century Gothic"/>
        </w:rPr>
        <w:t xml:space="preserve">  (Please note that your passport or photographic drivers license are the </w:t>
      </w:r>
      <w:r w:rsidR="00C4176E" w:rsidRPr="003A6E87">
        <w:rPr>
          <w:rFonts w:ascii="Century Gothic" w:eastAsia="Times New Roman" w:hAnsi="Century Gothic"/>
          <w:b/>
        </w:rPr>
        <w:t>ONLY</w:t>
      </w:r>
      <w:r w:rsidR="00C4176E">
        <w:rPr>
          <w:rFonts w:ascii="Century Gothic" w:eastAsia="Times New Roman" w:hAnsi="Century Gothic"/>
        </w:rPr>
        <w:t xml:space="preserve"> acceptable forms of identification and you may not be permitted to sit the exam if you do not provide this on the day of the examination).</w:t>
      </w:r>
    </w:p>
    <w:p w14:paraId="0E955E41" w14:textId="0E208FFB" w:rsidR="00A929CB" w:rsidRDefault="0052690A" w:rsidP="008E2733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3.2</w:t>
      </w:r>
      <w:r w:rsidR="004E2BB6">
        <w:rPr>
          <w:rFonts w:ascii="Century Gothic" w:eastAsia="Times New Roman" w:hAnsi="Century Gothic"/>
        </w:rPr>
        <w:t xml:space="preserve">  </w:t>
      </w:r>
      <w:r w:rsidR="002721AD">
        <w:rPr>
          <w:rFonts w:ascii="Century Gothic" w:eastAsia="Times New Roman" w:hAnsi="Century Gothic"/>
        </w:rPr>
        <w:t>Hand saniti</w:t>
      </w:r>
      <w:r w:rsidR="00B206C4">
        <w:rPr>
          <w:rFonts w:ascii="Century Gothic" w:eastAsia="Times New Roman" w:hAnsi="Century Gothic"/>
        </w:rPr>
        <w:t>s</w:t>
      </w:r>
      <w:bookmarkStart w:id="0" w:name="_GoBack"/>
      <w:bookmarkEnd w:id="0"/>
      <w:r w:rsidR="002721AD">
        <w:rPr>
          <w:rFonts w:ascii="Century Gothic" w:eastAsia="Times New Roman" w:hAnsi="Century Gothic"/>
        </w:rPr>
        <w:t>er will be available at the desk and we ask that you use this upon registration</w:t>
      </w:r>
      <w:r w:rsidR="00BE3B85">
        <w:rPr>
          <w:rFonts w:ascii="Century Gothic" w:eastAsia="Times New Roman" w:hAnsi="Century Gothic"/>
        </w:rPr>
        <w:t>.</w:t>
      </w:r>
    </w:p>
    <w:p w14:paraId="73D3BABC" w14:textId="77777777" w:rsidR="0001263F" w:rsidRDefault="0001263F" w:rsidP="008E2733">
      <w:pPr>
        <w:spacing w:after="240"/>
        <w:rPr>
          <w:rFonts w:ascii="Century Gothic" w:eastAsia="Times New Roman" w:hAnsi="Century Gothic"/>
        </w:rPr>
      </w:pPr>
    </w:p>
    <w:p w14:paraId="1CAFAED7" w14:textId="77777777" w:rsidR="0001263F" w:rsidRDefault="0001263F" w:rsidP="008E2733">
      <w:pPr>
        <w:spacing w:after="240"/>
        <w:rPr>
          <w:rFonts w:ascii="Century Gothic" w:eastAsia="Times New Roman" w:hAnsi="Century Gothic"/>
        </w:rPr>
      </w:pPr>
    </w:p>
    <w:p w14:paraId="1AD3415A" w14:textId="77777777" w:rsidR="0001263F" w:rsidRDefault="0001263F" w:rsidP="008E2733">
      <w:pPr>
        <w:spacing w:after="240"/>
        <w:rPr>
          <w:rFonts w:ascii="Century Gothic" w:eastAsia="Times New Roman" w:hAnsi="Century Gothic"/>
        </w:rPr>
      </w:pPr>
    </w:p>
    <w:p w14:paraId="12390168" w14:textId="03A05490" w:rsidR="008F259C" w:rsidRDefault="00A929CB" w:rsidP="008E2733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3.3 Once</w:t>
      </w:r>
      <w:r w:rsidR="00C4176E">
        <w:rPr>
          <w:rFonts w:ascii="Century Gothic" w:eastAsia="Times New Roman" w:hAnsi="Century Gothic"/>
        </w:rPr>
        <w:t xml:space="preserve"> registered, each candidate will have a clearly labelled chair in the waiting area in which to sit.  We ask that you remain in your seat unless you need the</w:t>
      </w:r>
      <w:r w:rsidR="0065095E">
        <w:rPr>
          <w:rFonts w:ascii="Century Gothic" w:eastAsia="Times New Roman" w:hAnsi="Century Gothic"/>
        </w:rPr>
        <w:t xml:space="preserve"> use of the </w:t>
      </w:r>
      <w:r w:rsidR="00C4176E">
        <w:rPr>
          <w:rFonts w:ascii="Century Gothic" w:eastAsia="Times New Roman" w:hAnsi="Century Gothic"/>
        </w:rPr>
        <w:t>bathroom.</w:t>
      </w:r>
    </w:p>
    <w:p w14:paraId="7D05949B" w14:textId="13927091" w:rsidR="00C4176E" w:rsidRDefault="00A929CB" w:rsidP="008E2733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3.4 Should</w:t>
      </w:r>
      <w:r w:rsidR="00C4176E">
        <w:rPr>
          <w:rFonts w:ascii="Century Gothic" w:eastAsia="Times New Roman" w:hAnsi="Century Gothic"/>
        </w:rPr>
        <w:t xml:space="preserve"> you need to use the bathroom ahead of the examination, please approach the invigilator at the front of the room.</w:t>
      </w:r>
    </w:p>
    <w:p w14:paraId="0A62A696" w14:textId="5F3B3AC4" w:rsidR="00BE3B85" w:rsidRDefault="00A929CB" w:rsidP="008E2733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3.5 No</w:t>
      </w:r>
      <w:r w:rsidR="00BE3B85">
        <w:rPr>
          <w:rFonts w:ascii="Century Gothic" w:eastAsia="Times New Roman" w:hAnsi="Century Gothic"/>
        </w:rPr>
        <w:t xml:space="preserve"> food to be consumed on the premises.</w:t>
      </w:r>
    </w:p>
    <w:p w14:paraId="059D7DFF" w14:textId="0B2FC95E" w:rsidR="00C4176E" w:rsidRDefault="0052690A" w:rsidP="008E2733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3.</w:t>
      </w:r>
      <w:r w:rsidR="00A929CB">
        <w:rPr>
          <w:rFonts w:ascii="Century Gothic" w:eastAsia="Times New Roman" w:hAnsi="Century Gothic"/>
        </w:rPr>
        <w:t xml:space="preserve">6 </w:t>
      </w:r>
      <w:r w:rsidR="00BE3B85">
        <w:rPr>
          <w:rFonts w:ascii="Century Gothic" w:eastAsia="Times New Roman" w:hAnsi="Century Gothic"/>
        </w:rPr>
        <w:t>Individual bottles of water will be placed on each candidate’s chair in the waiting area and we ask that these be disposed of in the boxes provided.</w:t>
      </w:r>
    </w:p>
    <w:p w14:paraId="05F74747" w14:textId="526AD511" w:rsidR="008E2733" w:rsidRDefault="0052690A" w:rsidP="008E2733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3.</w:t>
      </w:r>
      <w:r w:rsidR="00A929CB">
        <w:rPr>
          <w:rFonts w:ascii="Century Gothic" w:eastAsia="Times New Roman" w:hAnsi="Century Gothic"/>
        </w:rPr>
        <w:t>7</w:t>
      </w:r>
      <w:r w:rsidR="004E2BB6">
        <w:rPr>
          <w:rFonts w:ascii="Century Gothic" w:eastAsia="Times New Roman" w:hAnsi="Century Gothic"/>
        </w:rPr>
        <w:t xml:space="preserve"> </w:t>
      </w:r>
      <w:r w:rsidR="002721AD">
        <w:rPr>
          <w:rFonts w:ascii="Century Gothic" w:eastAsia="Times New Roman" w:hAnsi="Century Gothic"/>
        </w:rPr>
        <w:t>You will be invited to enter the examination room 10 minutes before the start of the examination and will be required to take your personal belongings with you.</w:t>
      </w:r>
    </w:p>
    <w:p w14:paraId="7A7625A3" w14:textId="677CC1EB" w:rsidR="00982CDF" w:rsidRDefault="0052690A" w:rsidP="008E2733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3.</w:t>
      </w:r>
      <w:r w:rsidR="00A929CB">
        <w:rPr>
          <w:rFonts w:ascii="Century Gothic" w:eastAsia="Times New Roman" w:hAnsi="Century Gothic"/>
        </w:rPr>
        <w:t>8</w:t>
      </w:r>
      <w:r w:rsidR="004E2BB6">
        <w:rPr>
          <w:rFonts w:ascii="Century Gothic" w:eastAsia="Times New Roman" w:hAnsi="Century Gothic"/>
        </w:rPr>
        <w:t xml:space="preserve"> </w:t>
      </w:r>
      <w:r w:rsidR="00811E87">
        <w:rPr>
          <w:rFonts w:ascii="Century Gothic" w:eastAsia="Times New Roman" w:hAnsi="Century Gothic"/>
        </w:rPr>
        <w:t xml:space="preserve">You will </w:t>
      </w:r>
      <w:r w:rsidR="00811E87" w:rsidRPr="008E2733">
        <w:rPr>
          <w:rFonts w:ascii="Century Gothic" w:eastAsia="Times New Roman" w:hAnsi="Century Gothic"/>
        </w:rPr>
        <w:t xml:space="preserve">enter </w:t>
      </w:r>
      <w:r w:rsidR="00811E87">
        <w:rPr>
          <w:rFonts w:ascii="Century Gothic" w:eastAsia="Times New Roman" w:hAnsi="Century Gothic"/>
        </w:rPr>
        <w:t xml:space="preserve">the </w:t>
      </w:r>
      <w:r w:rsidR="00811E87" w:rsidRPr="008E2733">
        <w:rPr>
          <w:rFonts w:ascii="Century Gothic" w:eastAsia="Times New Roman" w:hAnsi="Century Gothic"/>
        </w:rPr>
        <w:t>exam room row by row, from the front of the room to the rear of the room to manage social distancing rules.</w:t>
      </w:r>
    </w:p>
    <w:p w14:paraId="218EDCEC" w14:textId="2A742306" w:rsidR="00982CDF" w:rsidRPr="00982CDF" w:rsidRDefault="00982CDF" w:rsidP="00982CDF">
      <w:pPr>
        <w:spacing w:after="240"/>
        <w:jc w:val="center"/>
        <w:rPr>
          <w:rFonts w:ascii="Century Gothic" w:eastAsia="Times New Roman" w:hAnsi="Century Gothic"/>
          <w:b/>
        </w:rPr>
      </w:pPr>
      <w:r w:rsidRPr="00982CDF">
        <w:rPr>
          <w:rFonts w:ascii="Century Gothic" w:eastAsia="Times New Roman" w:hAnsi="Century Gothic"/>
          <w:b/>
        </w:rPr>
        <w:t>If th</w:t>
      </w:r>
      <w:r w:rsidR="003B6EFC">
        <w:rPr>
          <w:rFonts w:ascii="Century Gothic" w:eastAsia="Times New Roman" w:hAnsi="Century Gothic"/>
          <w:b/>
        </w:rPr>
        <w:t>ere are medical reasons why you are</w:t>
      </w:r>
      <w:r w:rsidRPr="00982CDF">
        <w:rPr>
          <w:rFonts w:ascii="Century Gothic" w:eastAsia="Times New Roman" w:hAnsi="Century Gothic"/>
          <w:b/>
        </w:rPr>
        <w:t xml:space="preserve"> unable to comply with any of the above, you MUST alert the </w:t>
      </w:r>
      <w:hyperlink r:id="rId14" w:history="1">
        <w:r w:rsidRPr="00982CDF">
          <w:rPr>
            <w:rStyle w:val="Hyperlink"/>
            <w:rFonts w:ascii="Century Gothic" w:eastAsia="Times New Roman" w:hAnsi="Century Gothic"/>
            <w:b/>
          </w:rPr>
          <w:t>examinations team</w:t>
        </w:r>
      </w:hyperlink>
      <w:r w:rsidRPr="00982CDF">
        <w:rPr>
          <w:rFonts w:ascii="Century Gothic" w:eastAsia="Times New Roman" w:hAnsi="Century Gothic"/>
          <w:b/>
        </w:rPr>
        <w:t xml:space="preserve"> as soon as possible</w:t>
      </w:r>
      <w:r w:rsidR="00191722">
        <w:rPr>
          <w:rFonts w:ascii="Century Gothic" w:eastAsia="Times New Roman" w:hAnsi="Century Gothic"/>
          <w:b/>
        </w:rPr>
        <w:t xml:space="preserve"> prior to the examination day</w:t>
      </w:r>
      <w:r w:rsidRPr="00982CDF">
        <w:rPr>
          <w:rFonts w:ascii="Century Gothic" w:eastAsia="Times New Roman" w:hAnsi="Century Gothic"/>
          <w:b/>
        </w:rPr>
        <w:t>.</w:t>
      </w:r>
    </w:p>
    <w:p w14:paraId="00BE0335" w14:textId="77777777" w:rsidR="008E2733" w:rsidRPr="00FE65B5" w:rsidRDefault="004E2BB6" w:rsidP="00FE65B5">
      <w:pPr>
        <w:shd w:val="clear" w:color="auto" w:fill="009999"/>
        <w:spacing w:after="240"/>
        <w:rPr>
          <w:rFonts w:ascii="Century Gothic" w:eastAsia="Times New Roman" w:hAnsi="Century Gothic"/>
          <w:color w:val="FFFFFF" w:themeColor="background1"/>
          <w:sz w:val="28"/>
          <w:szCs w:val="28"/>
        </w:rPr>
      </w:pPr>
      <w:r>
        <w:rPr>
          <w:rFonts w:ascii="Century Gothic" w:eastAsia="Times New Roman" w:hAnsi="Century Gothic"/>
          <w:color w:val="FFFFFF" w:themeColor="background1"/>
          <w:sz w:val="28"/>
          <w:szCs w:val="28"/>
        </w:rPr>
        <w:t xml:space="preserve">4. </w:t>
      </w:r>
      <w:r w:rsidR="008E2733" w:rsidRPr="00FE65B5">
        <w:rPr>
          <w:rFonts w:ascii="Century Gothic" w:eastAsia="Times New Roman" w:hAnsi="Century Gothic"/>
          <w:color w:val="FFFFFF" w:themeColor="background1"/>
          <w:sz w:val="28"/>
          <w:szCs w:val="28"/>
        </w:rPr>
        <w:t xml:space="preserve">What </w:t>
      </w:r>
      <w:r w:rsidR="00FE65B5">
        <w:rPr>
          <w:rFonts w:ascii="Century Gothic" w:eastAsia="Times New Roman" w:hAnsi="Century Gothic"/>
          <w:color w:val="FFFFFF" w:themeColor="background1"/>
          <w:sz w:val="28"/>
          <w:szCs w:val="28"/>
        </w:rPr>
        <w:t xml:space="preserve">the FOM </w:t>
      </w:r>
      <w:r w:rsidR="00FC0DBA">
        <w:rPr>
          <w:rFonts w:ascii="Century Gothic" w:eastAsia="Times New Roman" w:hAnsi="Century Gothic"/>
          <w:color w:val="FFFFFF" w:themeColor="background1"/>
          <w:sz w:val="28"/>
          <w:szCs w:val="28"/>
        </w:rPr>
        <w:t xml:space="preserve">staff </w:t>
      </w:r>
      <w:r w:rsidR="008E2733" w:rsidRPr="00FE65B5">
        <w:rPr>
          <w:rFonts w:ascii="Century Gothic" w:eastAsia="Times New Roman" w:hAnsi="Century Gothic"/>
          <w:color w:val="FFFFFF" w:themeColor="background1"/>
          <w:sz w:val="28"/>
          <w:szCs w:val="28"/>
        </w:rPr>
        <w:t>will be required to do</w:t>
      </w:r>
    </w:p>
    <w:p w14:paraId="148DC7F2" w14:textId="77777777" w:rsidR="008E2733" w:rsidRPr="008E2733" w:rsidRDefault="008E2733" w:rsidP="008E2733">
      <w:pPr>
        <w:spacing w:after="240"/>
        <w:rPr>
          <w:rFonts w:ascii="Century Gothic" w:eastAsia="Times New Roman" w:hAnsi="Century Gothic"/>
        </w:rPr>
      </w:pPr>
      <w:r w:rsidRPr="008E2733">
        <w:rPr>
          <w:rFonts w:ascii="Century Gothic" w:eastAsia="Times New Roman" w:hAnsi="Century Gothic"/>
        </w:rPr>
        <w:t xml:space="preserve">In addition to the above details for candidates, </w:t>
      </w:r>
      <w:r w:rsidR="00DC0C90">
        <w:rPr>
          <w:rFonts w:ascii="Century Gothic" w:eastAsia="Times New Roman" w:hAnsi="Century Gothic"/>
        </w:rPr>
        <w:t xml:space="preserve">the FOM </w:t>
      </w:r>
      <w:r w:rsidR="00D642DA">
        <w:rPr>
          <w:rFonts w:ascii="Century Gothic" w:eastAsia="Times New Roman" w:hAnsi="Century Gothic"/>
        </w:rPr>
        <w:t xml:space="preserve">invigilators have </w:t>
      </w:r>
      <w:r w:rsidRPr="008E2733">
        <w:rPr>
          <w:rFonts w:ascii="Century Gothic" w:eastAsia="Times New Roman" w:hAnsi="Century Gothic"/>
        </w:rPr>
        <w:t xml:space="preserve">been provided with the following instructions to ensure </w:t>
      </w:r>
      <w:r w:rsidR="00FC0DBA">
        <w:rPr>
          <w:rFonts w:ascii="Century Gothic" w:eastAsia="Times New Roman" w:hAnsi="Century Gothic"/>
        </w:rPr>
        <w:t xml:space="preserve">the </w:t>
      </w:r>
      <w:r w:rsidRPr="008E2733">
        <w:rPr>
          <w:rFonts w:ascii="Century Gothic" w:eastAsia="Times New Roman" w:hAnsi="Century Gothic"/>
        </w:rPr>
        <w:t>safe delivery of our examinations:</w:t>
      </w:r>
    </w:p>
    <w:p w14:paraId="1E3C5187" w14:textId="3A3667E2" w:rsidR="00F43D83" w:rsidRDefault="004E2BB6" w:rsidP="003A6E87">
      <w:pPr>
        <w:spacing w:after="2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4.1  </w:t>
      </w:r>
      <w:r w:rsidR="00DC0C90">
        <w:rPr>
          <w:rFonts w:ascii="Century Gothic" w:eastAsia="Times New Roman" w:hAnsi="Century Gothic"/>
        </w:rPr>
        <w:t xml:space="preserve"> </w:t>
      </w:r>
      <w:r w:rsidR="00FC0DBA">
        <w:rPr>
          <w:rFonts w:ascii="Century Gothic" w:eastAsia="Times New Roman" w:hAnsi="Century Gothic"/>
        </w:rPr>
        <w:t xml:space="preserve">Provide </w:t>
      </w:r>
      <w:r w:rsidR="008E2733" w:rsidRPr="008E2733">
        <w:rPr>
          <w:rFonts w:ascii="Century Gothic" w:eastAsia="Times New Roman" w:hAnsi="Century Gothic"/>
        </w:rPr>
        <w:t xml:space="preserve">a clear one-way system into the building ensuring separate entrances / exits. </w:t>
      </w:r>
      <w:r w:rsidR="003F4378">
        <w:rPr>
          <w:rFonts w:ascii="Century Gothic" w:eastAsia="Times New Roman" w:hAnsi="Century Gothic"/>
        </w:rPr>
        <w:br/>
      </w:r>
      <w:r w:rsidR="003F4378">
        <w:rPr>
          <w:rFonts w:ascii="Century Gothic" w:eastAsia="Times New Roman" w:hAnsi="Century Gothic"/>
        </w:rPr>
        <w:br/>
      </w:r>
      <w:r w:rsidR="00A929CB">
        <w:rPr>
          <w:rFonts w:ascii="Century Gothic" w:eastAsia="Times New Roman" w:hAnsi="Century Gothic"/>
        </w:rPr>
        <w:t>4.2 Limit</w:t>
      </w:r>
      <w:r w:rsidR="008E2733" w:rsidRPr="008E2733">
        <w:rPr>
          <w:rFonts w:ascii="Century Gothic" w:eastAsia="Times New Roman" w:hAnsi="Century Gothic"/>
        </w:rPr>
        <w:t xml:space="preserve"> the number of candidates </w:t>
      </w:r>
      <w:r w:rsidR="00C9610C">
        <w:rPr>
          <w:rFonts w:ascii="Century Gothic" w:eastAsia="Times New Roman" w:hAnsi="Century Gothic"/>
        </w:rPr>
        <w:t xml:space="preserve">using the bathroom </w:t>
      </w:r>
      <w:r w:rsidR="008E2733" w:rsidRPr="002721AD">
        <w:rPr>
          <w:rFonts w:ascii="Century Gothic" w:eastAsia="Times New Roman" w:hAnsi="Century Gothic"/>
        </w:rPr>
        <w:t>at</w:t>
      </w:r>
      <w:r w:rsidR="008E2733" w:rsidRPr="008E2733">
        <w:rPr>
          <w:rFonts w:ascii="Century Gothic" w:eastAsia="Times New Roman" w:hAnsi="Century Gothic"/>
        </w:rPr>
        <w:t xml:space="preserve"> any one time. </w:t>
      </w:r>
      <w:r w:rsidR="003F4378">
        <w:rPr>
          <w:rFonts w:ascii="Century Gothic" w:eastAsia="Times New Roman" w:hAnsi="Century Gothic"/>
        </w:rPr>
        <w:br/>
      </w:r>
      <w:r w:rsidR="003F4378">
        <w:rPr>
          <w:rFonts w:ascii="Century Gothic" w:eastAsia="Times New Roman" w:hAnsi="Century Gothic"/>
        </w:rPr>
        <w:br/>
      </w:r>
      <w:r w:rsidR="00A929CB">
        <w:rPr>
          <w:rFonts w:ascii="Century Gothic" w:eastAsia="Times New Roman" w:hAnsi="Century Gothic"/>
        </w:rPr>
        <w:t>4.3 Provide</w:t>
      </w:r>
      <w:r w:rsidR="008E2733" w:rsidRPr="008E2733">
        <w:rPr>
          <w:rFonts w:ascii="Century Gothic" w:eastAsia="Times New Roman" w:hAnsi="Century Gothic"/>
        </w:rPr>
        <w:t xml:space="preserve"> clear, easy to read instructions throughout the </w:t>
      </w:r>
      <w:r w:rsidR="00F43D83">
        <w:rPr>
          <w:rFonts w:ascii="Century Gothic" w:eastAsia="Times New Roman" w:hAnsi="Century Gothic"/>
        </w:rPr>
        <w:t>venue.</w:t>
      </w:r>
      <w:r w:rsidR="00575D90">
        <w:rPr>
          <w:rFonts w:ascii="Century Gothic" w:eastAsia="Times New Roman" w:hAnsi="Century Gothic"/>
        </w:rPr>
        <w:br/>
      </w:r>
      <w:r w:rsidR="00575D90">
        <w:rPr>
          <w:rFonts w:ascii="Century Gothic" w:eastAsia="Times New Roman" w:hAnsi="Century Gothic"/>
        </w:rPr>
        <w:br/>
      </w:r>
      <w:r w:rsidR="00A929CB">
        <w:rPr>
          <w:rFonts w:ascii="Century Gothic" w:eastAsia="Times New Roman" w:hAnsi="Century Gothic"/>
        </w:rPr>
        <w:t>4.4 Provide</w:t>
      </w:r>
      <w:r w:rsidR="008E2733" w:rsidRPr="008E2733">
        <w:rPr>
          <w:rFonts w:ascii="Century Gothic" w:eastAsia="Times New Roman" w:hAnsi="Century Gothic"/>
        </w:rPr>
        <w:t xml:space="preserve"> hand sanitise</w:t>
      </w:r>
      <w:r w:rsidR="00FC0DBA">
        <w:rPr>
          <w:rFonts w:ascii="Century Gothic" w:eastAsia="Times New Roman" w:hAnsi="Century Gothic"/>
        </w:rPr>
        <w:t>r stations in all public areas, including the entrance to and exit from the examination room</w:t>
      </w:r>
      <w:r w:rsidR="00A929CB">
        <w:rPr>
          <w:rFonts w:ascii="Century Gothic" w:eastAsia="Times New Roman" w:hAnsi="Century Gothic"/>
        </w:rPr>
        <w:t>.</w:t>
      </w:r>
      <w:r w:rsidR="00575D90">
        <w:rPr>
          <w:rFonts w:ascii="Century Gothic" w:eastAsia="Times New Roman" w:hAnsi="Century Gothic"/>
        </w:rPr>
        <w:br/>
      </w:r>
      <w:r w:rsidR="00575D90">
        <w:rPr>
          <w:rFonts w:ascii="Century Gothic" w:eastAsia="Times New Roman" w:hAnsi="Century Gothic"/>
        </w:rPr>
        <w:br/>
      </w:r>
      <w:r w:rsidR="00A929CB">
        <w:rPr>
          <w:rFonts w:ascii="Century Gothic" w:eastAsia="Times New Roman" w:hAnsi="Century Gothic"/>
        </w:rPr>
        <w:t>4.5 Turn</w:t>
      </w:r>
      <w:r w:rsidR="008E2733" w:rsidRPr="008E2733">
        <w:rPr>
          <w:rFonts w:ascii="Century Gothic" w:eastAsia="Times New Roman" w:hAnsi="Century Gothic"/>
        </w:rPr>
        <w:t xml:space="preserve"> off vending machines / close off public water fountains.</w:t>
      </w:r>
      <w:r w:rsidR="00575D90">
        <w:rPr>
          <w:rFonts w:ascii="Century Gothic" w:eastAsia="Times New Roman" w:hAnsi="Century Gothic"/>
        </w:rPr>
        <w:br/>
      </w:r>
      <w:r w:rsidR="00575D90">
        <w:rPr>
          <w:rFonts w:ascii="Century Gothic" w:eastAsia="Times New Roman" w:hAnsi="Century Gothic"/>
        </w:rPr>
        <w:br/>
      </w:r>
      <w:r>
        <w:rPr>
          <w:rFonts w:ascii="Century Gothic" w:eastAsia="Times New Roman" w:hAnsi="Century Gothic"/>
        </w:rPr>
        <w:t xml:space="preserve">4.6 </w:t>
      </w:r>
      <w:r w:rsidR="008E2733" w:rsidRPr="008E2733">
        <w:rPr>
          <w:rFonts w:ascii="Century Gothic" w:eastAsia="Times New Roman" w:hAnsi="Century Gothic"/>
        </w:rPr>
        <w:t xml:space="preserve">Aim to limit points of physical contact between staff and </w:t>
      </w:r>
      <w:r w:rsidR="00F43D83">
        <w:rPr>
          <w:rFonts w:ascii="Century Gothic" w:eastAsia="Times New Roman" w:hAnsi="Century Gothic"/>
        </w:rPr>
        <w:t>candidates.</w:t>
      </w:r>
      <w:r w:rsidR="008E2733" w:rsidRPr="008E2733">
        <w:rPr>
          <w:rFonts w:ascii="Century Gothic" w:eastAsia="Times New Roman" w:hAnsi="Century Gothic"/>
        </w:rPr>
        <w:t xml:space="preserve"> </w:t>
      </w:r>
      <w:r w:rsidR="00575D90">
        <w:rPr>
          <w:rFonts w:ascii="Century Gothic" w:eastAsia="Times New Roman" w:hAnsi="Century Gothic"/>
        </w:rPr>
        <w:br/>
      </w:r>
      <w:r w:rsidR="00575D90">
        <w:rPr>
          <w:rFonts w:ascii="Century Gothic" w:eastAsia="Times New Roman" w:hAnsi="Century Gothic"/>
        </w:rPr>
        <w:br/>
      </w:r>
      <w:r w:rsidR="00A929CB">
        <w:rPr>
          <w:rFonts w:ascii="Century Gothic" w:eastAsia="Times New Roman" w:hAnsi="Century Gothic"/>
        </w:rPr>
        <w:t>4.7 Use</w:t>
      </w:r>
      <w:r w:rsidR="00FC0DBA">
        <w:rPr>
          <w:rFonts w:ascii="Century Gothic" w:eastAsia="Times New Roman" w:hAnsi="Century Gothic"/>
        </w:rPr>
        <w:t xml:space="preserve"> </w:t>
      </w:r>
      <w:r w:rsidR="008E2733" w:rsidRPr="008E2733">
        <w:rPr>
          <w:rFonts w:ascii="Century Gothic" w:eastAsia="Times New Roman" w:hAnsi="Century Gothic"/>
        </w:rPr>
        <w:t xml:space="preserve"> protective masks / gloves to help reduce the risk of</w:t>
      </w:r>
      <w:r w:rsidR="008E2733">
        <w:rPr>
          <w:rFonts w:ascii="Century Gothic" w:eastAsia="Times New Roman" w:hAnsi="Century Gothic"/>
        </w:rPr>
        <w:t xml:space="preserve"> </w:t>
      </w:r>
      <w:r w:rsidR="008E2733" w:rsidRPr="008E2733">
        <w:rPr>
          <w:rFonts w:ascii="Century Gothic" w:eastAsia="Times New Roman" w:hAnsi="Century Gothic"/>
        </w:rPr>
        <w:t xml:space="preserve">infection. </w:t>
      </w:r>
      <w:r w:rsidR="00575D90">
        <w:rPr>
          <w:rFonts w:ascii="Century Gothic" w:eastAsia="Times New Roman" w:hAnsi="Century Gothic"/>
        </w:rPr>
        <w:br/>
      </w:r>
      <w:r w:rsidR="00575D90">
        <w:rPr>
          <w:rFonts w:ascii="Century Gothic" w:eastAsia="Times New Roman" w:hAnsi="Century Gothic"/>
        </w:rPr>
        <w:br/>
      </w:r>
      <w:r w:rsidR="00A929CB">
        <w:rPr>
          <w:rFonts w:ascii="Century Gothic" w:eastAsia="Times New Roman" w:hAnsi="Century Gothic"/>
        </w:rPr>
        <w:t>4.8 Adhere</w:t>
      </w:r>
      <w:r w:rsidR="002721AD">
        <w:rPr>
          <w:rFonts w:ascii="Century Gothic" w:eastAsia="Times New Roman" w:hAnsi="Century Gothic"/>
        </w:rPr>
        <w:t xml:space="preserve"> to </w:t>
      </w:r>
      <w:r w:rsidR="008E2733" w:rsidRPr="008E2733">
        <w:rPr>
          <w:rFonts w:ascii="Century Gothic" w:eastAsia="Times New Roman" w:hAnsi="Century Gothic"/>
        </w:rPr>
        <w:t xml:space="preserve">social distancing practices throughout the </w:t>
      </w:r>
      <w:r w:rsidR="002721AD">
        <w:rPr>
          <w:rFonts w:ascii="Century Gothic" w:eastAsia="Times New Roman" w:hAnsi="Century Gothic"/>
        </w:rPr>
        <w:t>process.</w:t>
      </w:r>
      <w:r w:rsidR="008E2733" w:rsidRPr="008E2733">
        <w:rPr>
          <w:rFonts w:ascii="Century Gothic" w:eastAsia="Times New Roman" w:hAnsi="Century Gothic"/>
        </w:rPr>
        <w:t xml:space="preserve"> </w:t>
      </w:r>
      <w:r w:rsidR="00575D90">
        <w:rPr>
          <w:rFonts w:ascii="Century Gothic" w:eastAsia="Times New Roman" w:hAnsi="Century Gothic"/>
        </w:rPr>
        <w:br/>
      </w:r>
      <w:r w:rsidR="00575D90">
        <w:rPr>
          <w:rFonts w:ascii="Century Gothic" w:eastAsia="Times New Roman" w:hAnsi="Century Gothic"/>
        </w:rPr>
        <w:br/>
      </w:r>
      <w:r>
        <w:rPr>
          <w:rFonts w:ascii="Century Gothic" w:eastAsia="Times New Roman" w:hAnsi="Century Gothic"/>
        </w:rPr>
        <w:t xml:space="preserve">4.9  </w:t>
      </w:r>
      <w:r w:rsidR="006221C2">
        <w:rPr>
          <w:rFonts w:ascii="Century Gothic" w:eastAsia="Times New Roman" w:hAnsi="Century Gothic"/>
        </w:rPr>
        <w:t xml:space="preserve"> Arrange for the exam room and waiting area to be</w:t>
      </w:r>
      <w:r w:rsidR="006221C2" w:rsidRPr="008E2733">
        <w:rPr>
          <w:rFonts w:ascii="Century Gothic" w:eastAsia="Times New Roman" w:hAnsi="Century Gothic"/>
        </w:rPr>
        <w:t xml:space="preserve"> fully cleaned / disi</w:t>
      </w:r>
      <w:r w:rsidR="006221C2">
        <w:rPr>
          <w:rFonts w:ascii="Century Gothic" w:eastAsia="Times New Roman" w:hAnsi="Century Gothic"/>
        </w:rPr>
        <w:t xml:space="preserve">nfected after each exam session, </w:t>
      </w:r>
      <w:r w:rsidR="006221C2" w:rsidRPr="008E2733">
        <w:rPr>
          <w:rFonts w:ascii="Century Gothic" w:eastAsia="Times New Roman" w:hAnsi="Century Gothic"/>
        </w:rPr>
        <w:t xml:space="preserve">ensuring all high touch areas </w:t>
      </w:r>
      <w:r w:rsidR="006221C2">
        <w:rPr>
          <w:rFonts w:ascii="Century Gothic" w:eastAsia="Times New Roman" w:hAnsi="Century Gothic"/>
        </w:rPr>
        <w:t>are sanitised.  T</w:t>
      </w:r>
      <w:r w:rsidR="006221C2" w:rsidRPr="008E2733">
        <w:rPr>
          <w:rFonts w:ascii="Century Gothic" w:eastAsia="Times New Roman" w:hAnsi="Century Gothic"/>
        </w:rPr>
        <w:t>hese areas will include, but are not limited to</w:t>
      </w:r>
      <w:r w:rsidR="006221C2">
        <w:rPr>
          <w:rFonts w:ascii="Century Gothic" w:eastAsia="Times New Roman" w:hAnsi="Century Gothic"/>
        </w:rPr>
        <w:t xml:space="preserve"> desks, chairs, </w:t>
      </w:r>
      <w:r w:rsidR="006221C2" w:rsidRPr="008E2733">
        <w:rPr>
          <w:rFonts w:ascii="Century Gothic" w:eastAsia="Times New Roman" w:hAnsi="Century Gothic"/>
        </w:rPr>
        <w:t>handles</w:t>
      </w:r>
      <w:r w:rsidR="006221C2">
        <w:rPr>
          <w:rFonts w:ascii="Century Gothic" w:eastAsia="Times New Roman" w:hAnsi="Century Gothic"/>
        </w:rPr>
        <w:t xml:space="preserve"> and</w:t>
      </w:r>
      <w:r w:rsidR="006221C2" w:rsidRPr="008E2733">
        <w:rPr>
          <w:rFonts w:ascii="Century Gothic" w:eastAsia="Times New Roman" w:hAnsi="Century Gothic"/>
        </w:rPr>
        <w:t xml:space="preserve"> door handles.</w:t>
      </w:r>
      <w:r w:rsidR="00F43D83">
        <w:rPr>
          <w:rFonts w:ascii="Century Gothic" w:eastAsia="Times New Roman" w:hAnsi="Century Gothic"/>
        </w:rPr>
        <w:br/>
      </w:r>
      <w:r w:rsidR="002D74F0">
        <w:rPr>
          <w:rFonts w:ascii="Century Gothic" w:eastAsia="Times New Roman" w:hAnsi="Century Gothic"/>
        </w:rPr>
        <w:br/>
      </w:r>
      <w:r w:rsidR="00A929CB">
        <w:rPr>
          <w:rFonts w:ascii="Century Gothic" w:eastAsia="Times New Roman" w:hAnsi="Century Gothic"/>
        </w:rPr>
        <w:t>4.10 Ensure</w:t>
      </w:r>
      <w:r w:rsidR="008E2733" w:rsidRPr="008E2733">
        <w:rPr>
          <w:rFonts w:ascii="Century Gothic" w:eastAsia="Times New Roman" w:hAnsi="Century Gothic"/>
        </w:rPr>
        <w:t xml:space="preserve"> gloves are worn when placing </w:t>
      </w:r>
      <w:r w:rsidR="005A05D1">
        <w:rPr>
          <w:rFonts w:ascii="Century Gothic" w:eastAsia="Times New Roman" w:hAnsi="Century Gothic"/>
        </w:rPr>
        <w:t>examination papers</w:t>
      </w:r>
      <w:r w:rsidR="008E2733" w:rsidRPr="008E2733">
        <w:rPr>
          <w:rFonts w:ascii="Century Gothic" w:eastAsia="Times New Roman" w:hAnsi="Century Gothic"/>
        </w:rPr>
        <w:t xml:space="preserve"> on desks prior to the exam. </w:t>
      </w:r>
      <w:r w:rsidR="002D74F0">
        <w:rPr>
          <w:rFonts w:ascii="Century Gothic" w:eastAsia="Times New Roman" w:hAnsi="Century Gothic"/>
        </w:rPr>
        <w:br/>
      </w:r>
      <w:r w:rsidR="002D74F0">
        <w:rPr>
          <w:rFonts w:ascii="Century Gothic" w:eastAsia="Times New Roman" w:hAnsi="Century Gothic"/>
        </w:rPr>
        <w:br/>
      </w:r>
      <w:r w:rsidR="00A929CB">
        <w:rPr>
          <w:rFonts w:ascii="Century Gothic" w:eastAsia="Times New Roman" w:hAnsi="Century Gothic"/>
        </w:rPr>
        <w:t>4.11 Allow</w:t>
      </w:r>
      <w:r w:rsidR="008E2733" w:rsidRPr="008E2733">
        <w:rPr>
          <w:rFonts w:ascii="Century Gothic" w:eastAsia="Times New Roman" w:hAnsi="Century Gothic"/>
        </w:rPr>
        <w:t xml:space="preserve"> for extra spacing within the exam room. </w:t>
      </w:r>
      <w:r w:rsidR="00811E87">
        <w:rPr>
          <w:rFonts w:ascii="Century Gothic" w:eastAsia="Times New Roman" w:hAnsi="Century Gothic"/>
        </w:rPr>
        <w:br/>
      </w:r>
      <w:r w:rsidR="002D74F0">
        <w:rPr>
          <w:rFonts w:ascii="Century Gothic" w:eastAsia="Times New Roman" w:hAnsi="Century Gothic"/>
        </w:rPr>
        <w:lastRenderedPageBreak/>
        <w:br/>
      </w:r>
      <w:r w:rsidR="0052690A">
        <w:rPr>
          <w:rFonts w:ascii="Century Gothic" w:eastAsia="Times New Roman" w:hAnsi="Century Gothic"/>
        </w:rPr>
        <w:t>4.12</w:t>
      </w:r>
      <w:r>
        <w:rPr>
          <w:rFonts w:ascii="Century Gothic" w:eastAsia="Times New Roman" w:hAnsi="Century Gothic"/>
        </w:rPr>
        <w:t xml:space="preserve">  </w:t>
      </w:r>
      <w:r w:rsidR="00DC0C90">
        <w:rPr>
          <w:rFonts w:ascii="Century Gothic" w:eastAsia="Times New Roman" w:hAnsi="Century Gothic"/>
        </w:rPr>
        <w:t xml:space="preserve"> </w:t>
      </w:r>
      <w:r w:rsidR="008E2733" w:rsidRPr="008E2733">
        <w:rPr>
          <w:rFonts w:ascii="Century Gothic" w:eastAsia="Times New Roman" w:hAnsi="Century Gothic"/>
        </w:rPr>
        <w:t xml:space="preserve">Manage candidates leaving the exam room once they have finished their exam to prevent large numbers gathering in communal areas. </w:t>
      </w:r>
      <w:r w:rsidR="002D74F0">
        <w:rPr>
          <w:rFonts w:ascii="Century Gothic" w:eastAsia="Times New Roman" w:hAnsi="Century Gothic"/>
        </w:rPr>
        <w:br/>
      </w:r>
      <w:r w:rsidR="002D74F0">
        <w:rPr>
          <w:rFonts w:ascii="Century Gothic" w:eastAsia="Times New Roman" w:hAnsi="Century Gothic"/>
        </w:rPr>
        <w:br/>
      </w:r>
      <w:r w:rsidR="00A929CB">
        <w:rPr>
          <w:rFonts w:ascii="Century Gothic" w:eastAsia="Times New Roman" w:hAnsi="Century Gothic"/>
        </w:rPr>
        <w:t>4.13 Ensure</w:t>
      </w:r>
      <w:r w:rsidR="008E2733" w:rsidRPr="008E2733">
        <w:rPr>
          <w:rFonts w:ascii="Century Gothic" w:eastAsia="Times New Roman" w:hAnsi="Century Gothic"/>
        </w:rPr>
        <w:t xml:space="preserve"> candidates leave the </w:t>
      </w:r>
      <w:r w:rsidR="00D642DA">
        <w:rPr>
          <w:rFonts w:ascii="Century Gothic" w:eastAsia="Times New Roman" w:hAnsi="Century Gothic"/>
        </w:rPr>
        <w:t>venue</w:t>
      </w:r>
      <w:r w:rsidR="008E2733" w:rsidRPr="008E2733">
        <w:rPr>
          <w:rFonts w:ascii="Century Gothic" w:eastAsia="Times New Roman" w:hAnsi="Century Gothic"/>
        </w:rPr>
        <w:t xml:space="preserve"> following the correct exit route / door. </w:t>
      </w:r>
      <w:r w:rsidR="002721AD">
        <w:rPr>
          <w:rFonts w:ascii="Century Gothic" w:eastAsia="Times New Roman" w:hAnsi="Century Gothic"/>
        </w:rPr>
        <w:br/>
      </w:r>
      <w:r w:rsidR="002D74F0">
        <w:rPr>
          <w:rFonts w:ascii="Century Gothic" w:eastAsia="Times New Roman" w:hAnsi="Century Gothic"/>
        </w:rPr>
        <w:br/>
      </w:r>
    </w:p>
    <w:p w14:paraId="0B107962" w14:textId="526A3A31" w:rsidR="00D642DA" w:rsidRPr="003B6EFC" w:rsidRDefault="00B90205" w:rsidP="003B6EFC">
      <w:pPr>
        <w:spacing w:after="240"/>
        <w:jc w:val="center"/>
        <w:rPr>
          <w:rFonts w:ascii="Century Gothic" w:eastAsia="Times New Roman" w:hAnsi="Century Gothic"/>
          <w:b/>
        </w:rPr>
      </w:pPr>
      <w:r>
        <w:rPr>
          <w:rFonts w:ascii="Century Gothic" w:hAnsi="Century Gothic"/>
        </w:rPr>
        <w:br/>
      </w:r>
      <w:r w:rsidR="004E2BB6" w:rsidRPr="003B6EFC">
        <w:rPr>
          <w:rFonts w:ascii="Century Gothic" w:eastAsia="Times New Roman" w:hAnsi="Century Gothic"/>
          <w:b/>
        </w:rPr>
        <w:t xml:space="preserve">Any change to the above will be in line with government guidance and </w:t>
      </w:r>
      <w:r w:rsidR="00F43D83" w:rsidRPr="003B6EFC">
        <w:rPr>
          <w:rFonts w:ascii="Century Gothic" w:eastAsia="Times New Roman" w:hAnsi="Century Gothic"/>
          <w:b/>
        </w:rPr>
        <w:t xml:space="preserve">will be </w:t>
      </w:r>
      <w:r w:rsidR="004A0A47">
        <w:rPr>
          <w:rFonts w:ascii="Century Gothic" w:eastAsia="Times New Roman" w:hAnsi="Century Gothic"/>
          <w:b/>
        </w:rPr>
        <w:t>available through</w:t>
      </w:r>
      <w:r w:rsidR="004E2BB6" w:rsidRPr="003B6EFC">
        <w:rPr>
          <w:rFonts w:ascii="Century Gothic" w:eastAsia="Times New Roman" w:hAnsi="Century Gothic"/>
          <w:b/>
        </w:rPr>
        <w:t xml:space="preserve"> the </w:t>
      </w:r>
      <w:hyperlink r:id="rId15" w:history="1">
        <w:r w:rsidR="004E2BB6" w:rsidRPr="004A0A47">
          <w:rPr>
            <w:rStyle w:val="Hyperlink"/>
            <w:rFonts w:ascii="Century Gothic" w:eastAsia="Times New Roman" w:hAnsi="Century Gothic"/>
            <w:b/>
            <w:color w:val="17365D" w:themeColor="text2" w:themeShade="BF"/>
          </w:rPr>
          <w:t>relevant sections of our website</w:t>
        </w:r>
      </w:hyperlink>
      <w:r w:rsidR="00F43D83" w:rsidRPr="003B6EFC">
        <w:rPr>
          <w:rFonts w:ascii="Century Gothic" w:eastAsia="Times New Roman" w:hAnsi="Century Gothic"/>
          <w:b/>
        </w:rPr>
        <w:t xml:space="preserve"> as soon as is practicable.</w:t>
      </w:r>
    </w:p>
    <w:p w14:paraId="120D4B74" w14:textId="77777777" w:rsidR="00DD0F6F" w:rsidRPr="00702845" w:rsidRDefault="00DD0F6F" w:rsidP="002E523D">
      <w:pPr>
        <w:spacing w:line="280" w:lineRule="exact"/>
        <w:outlineLvl w:val="0"/>
        <w:rPr>
          <w:rFonts w:ascii="Century Gothic" w:hAnsi="Century Gothic"/>
        </w:rPr>
      </w:pPr>
    </w:p>
    <w:sectPr w:rsidR="00DD0F6F" w:rsidRPr="00702845" w:rsidSect="003F1343">
      <w:headerReference w:type="default" r:id="rId16"/>
      <w:headerReference w:type="first" r:id="rId17"/>
      <w:footerReference w:type="first" r:id="rId18"/>
      <w:pgSz w:w="11900" w:h="16840"/>
      <w:pgMar w:top="1134" w:right="1134" w:bottom="1134" w:left="1134" w:header="964" w:footer="680" w:gutter="0"/>
      <w:pgBorders w:display="firstPage" w:offsetFrom="page">
        <w:top w:val="single" w:sz="24" w:space="24" w:color="009999"/>
        <w:left w:val="single" w:sz="24" w:space="24" w:color="009999"/>
        <w:bottom w:val="single" w:sz="24" w:space="24" w:color="009999"/>
        <w:right w:val="single" w:sz="24" w:space="24" w:color="0099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64DE0" w14:textId="77777777" w:rsidR="006A29D7" w:rsidRDefault="006A29D7" w:rsidP="00EE5730">
      <w:r>
        <w:separator/>
      </w:r>
    </w:p>
  </w:endnote>
  <w:endnote w:type="continuationSeparator" w:id="0">
    <w:p w14:paraId="4E3E3B22" w14:textId="77777777" w:rsidR="006A29D7" w:rsidRDefault="006A29D7" w:rsidP="00EE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plon Norm">
    <w:altName w:val="Segoe UI"/>
    <w:panose1 w:val="00000000000000000000"/>
    <w:charset w:val="00"/>
    <w:family w:val="swiss"/>
    <w:notTrueType/>
    <w:pitch w:val="variable"/>
    <w:sig w:usb0="A000006F" w:usb1="4000207B" w:usb2="00000000" w:usb3="00000000" w:csb0="00000093" w:csb1="00000000"/>
  </w:font>
  <w:font w:name="Arial MT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ansonText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San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8C41" w14:textId="77777777" w:rsidR="00DD0F6F" w:rsidRPr="00D5385E" w:rsidRDefault="00D5385E">
    <w:pPr>
      <w:pStyle w:val="Footer"/>
      <w:rPr>
        <w:color w:val="00937F"/>
      </w:rPr>
    </w:pPr>
    <w:r>
      <w:rPr>
        <w:rFonts w:ascii="Century Gothic" w:hAnsi="Century Gothic" w:cs="MyriadPro-Regular"/>
        <w:color w:val="00937F"/>
        <w:lang w:val="en-US"/>
      </w:rPr>
      <w:t>VAT no 927 0030 57</w:t>
    </w:r>
    <w:r>
      <w:rPr>
        <w:rFonts w:ascii="Century Gothic" w:hAnsi="Century Gothic" w:cs="MyriadPro-Regular"/>
        <w:color w:val="00937F"/>
        <w:lang w:val="en-US"/>
      </w:rPr>
      <w:tab/>
      <w:t>Charity commission no 268555</w:t>
    </w:r>
    <w:r>
      <w:rPr>
        <w:rFonts w:ascii="Century Gothic" w:hAnsi="Century Gothic" w:cs="MyriadPro-Regular"/>
        <w:color w:val="00937F"/>
        <w:lang w:val="en-US"/>
      </w:rPr>
      <w:tab/>
      <w:t xml:space="preserve">                   </w:t>
    </w:r>
    <w:r w:rsidR="00DD0F6F" w:rsidRPr="00D5385E">
      <w:rPr>
        <w:rFonts w:ascii="Century Gothic" w:hAnsi="Century Gothic" w:cs="MyriadPro-Regular"/>
        <w:color w:val="00937F"/>
        <w:lang w:val="en-US"/>
      </w:rPr>
      <w:t>Scottish Charity no SC041935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A7FEB" w14:textId="77777777" w:rsidR="006A29D7" w:rsidRDefault="006A29D7" w:rsidP="00EE5730">
      <w:r>
        <w:separator/>
      </w:r>
    </w:p>
  </w:footnote>
  <w:footnote w:type="continuationSeparator" w:id="0">
    <w:p w14:paraId="1952D074" w14:textId="77777777" w:rsidR="006A29D7" w:rsidRDefault="006A29D7" w:rsidP="00EE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ACDD2" w14:textId="77777777" w:rsidR="006F5D74" w:rsidRDefault="006F5D74">
    <w:pPr>
      <w:pStyle w:val="Header"/>
    </w:pPr>
  </w:p>
  <w:p w14:paraId="37B6C86E" w14:textId="77777777" w:rsidR="00375BE0" w:rsidRDefault="00375BE0">
    <w:pPr>
      <w:pStyle w:val="Header"/>
    </w:pPr>
  </w:p>
  <w:p w14:paraId="7A340750" w14:textId="77777777" w:rsidR="00375BE0" w:rsidRDefault="00375BE0">
    <w:pPr>
      <w:pStyle w:val="Header"/>
    </w:pPr>
  </w:p>
  <w:p w14:paraId="390982B9" w14:textId="77777777" w:rsidR="00C04B58" w:rsidRDefault="00C04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F023A" w14:textId="77777777" w:rsidR="00DD0F6F" w:rsidRDefault="00DD0F6F" w:rsidP="00DD0F6F">
    <w:pPr>
      <w:pStyle w:val="Header"/>
    </w:pPr>
  </w:p>
  <w:p w14:paraId="60153FD0" w14:textId="77777777" w:rsidR="00C04B58" w:rsidRDefault="00C04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CA9"/>
    <w:multiLevelType w:val="hybridMultilevel"/>
    <w:tmpl w:val="53EC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0EEE"/>
    <w:multiLevelType w:val="hybridMultilevel"/>
    <w:tmpl w:val="40349DC6"/>
    <w:lvl w:ilvl="0" w:tplc="319C7EFC">
      <w:start w:val="1"/>
      <w:numFmt w:val="bullet"/>
      <w:pStyle w:val="ACADEMYBullet"/>
      <w:lvlText w:val="—"/>
      <w:lvlJc w:val="left"/>
      <w:pPr>
        <w:ind w:left="3130" w:hanging="360"/>
      </w:pPr>
      <w:rPr>
        <w:rFonts w:ascii="Vrinda" w:hAnsi="Vrinda" w:hint="default"/>
        <w:color w:val="F10129"/>
      </w:rPr>
    </w:lvl>
    <w:lvl w:ilvl="1" w:tplc="103E64E0">
      <w:numFmt w:val="bullet"/>
      <w:lvlText w:val="-"/>
      <w:lvlJc w:val="left"/>
      <w:pPr>
        <w:ind w:left="3850" w:hanging="360"/>
      </w:pPr>
      <w:rPr>
        <w:rFonts w:ascii="Simplon Norm" w:hAnsi="Simplon Norm" w:cstheme="minorBidi" w:hint="default"/>
        <w:color w:val="E0004D"/>
      </w:rPr>
    </w:lvl>
    <w:lvl w:ilvl="2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cy Wright">
    <w15:presenceInfo w15:providerId="Windows Live" w15:userId="b450487914277b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CC"/>
    <w:rsid w:val="00007FC6"/>
    <w:rsid w:val="00011A78"/>
    <w:rsid w:val="0001263F"/>
    <w:rsid w:val="00030566"/>
    <w:rsid w:val="00031F7C"/>
    <w:rsid w:val="000321D1"/>
    <w:rsid w:val="00053A52"/>
    <w:rsid w:val="00066B01"/>
    <w:rsid w:val="00080D77"/>
    <w:rsid w:val="00082F8E"/>
    <w:rsid w:val="000A0081"/>
    <w:rsid w:val="000B6AB0"/>
    <w:rsid w:val="000C781C"/>
    <w:rsid w:val="001223CC"/>
    <w:rsid w:val="0014159F"/>
    <w:rsid w:val="00191722"/>
    <w:rsid w:val="001A7B56"/>
    <w:rsid w:val="001C7EAE"/>
    <w:rsid w:val="0022095C"/>
    <w:rsid w:val="00233FAB"/>
    <w:rsid w:val="00263C6B"/>
    <w:rsid w:val="002721AD"/>
    <w:rsid w:val="00290CD7"/>
    <w:rsid w:val="002B5367"/>
    <w:rsid w:val="002D74F0"/>
    <w:rsid w:val="002E523D"/>
    <w:rsid w:val="003047A6"/>
    <w:rsid w:val="00344C0A"/>
    <w:rsid w:val="00347EAB"/>
    <w:rsid w:val="00371FE4"/>
    <w:rsid w:val="00375BE0"/>
    <w:rsid w:val="003A4EE1"/>
    <w:rsid w:val="003A6E87"/>
    <w:rsid w:val="003B6EFC"/>
    <w:rsid w:val="003F06CC"/>
    <w:rsid w:val="003F1343"/>
    <w:rsid w:val="003F2770"/>
    <w:rsid w:val="003F4378"/>
    <w:rsid w:val="00406FF9"/>
    <w:rsid w:val="00413112"/>
    <w:rsid w:val="00416549"/>
    <w:rsid w:val="0043007B"/>
    <w:rsid w:val="00455E6F"/>
    <w:rsid w:val="00463C7B"/>
    <w:rsid w:val="004A0A47"/>
    <w:rsid w:val="004E2BB6"/>
    <w:rsid w:val="004F69A6"/>
    <w:rsid w:val="0052690A"/>
    <w:rsid w:val="00531A47"/>
    <w:rsid w:val="00557BC8"/>
    <w:rsid w:val="0056140B"/>
    <w:rsid w:val="005653FC"/>
    <w:rsid w:val="00573B05"/>
    <w:rsid w:val="00575D90"/>
    <w:rsid w:val="00585C5A"/>
    <w:rsid w:val="005907B9"/>
    <w:rsid w:val="005A05D1"/>
    <w:rsid w:val="005A1861"/>
    <w:rsid w:val="005C03CF"/>
    <w:rsid w:val="005D1506"/>
    <w:rsid w:val="005D4151"/>
    <w:rsid w:val="00601784"/>
    <w:rsid w:val="0062052B"/>
    <w:rsid w:val="006221C2"/>
    <w:rsid w:val="0065095E"/>
    <w:rsid w:val="00680499"/>
    <w:rsid w:val="006A29D7"/>
    <w:rsid w:val="006F5D74"/>
    <w:rsid w:val="00702845"/>
    <w:rsid w:val="00761F0C"/>
    <w:rsid w:val="00794000"/>
    <w:rsid w:val="00795C41"/>
    <w:rsid w:val="007D09E3"/>
    <w:rsid w:val="00811E87"/>
    <w:rsid w:val="00814095"/>
    <w:rsid w:val="0081502F"/>
    <w:rsid w:val="00892280"/>
    <w:rsid w:val="008A4508"/>
    <w:rsid w:val="008B5A00"/>
    <w:rsid w:val="008C0715"/>
    <w:rsid w:val="008E2733"/>
    <w:rsid w:val="008F259C"/>
    <w:rsid w:val="00912E62"/>
    <w:rsid w:val="009379B8"/>
    <w:rsid w:val="009644F1"/>
    <w:rsid w:val="0097257F"/>
    <w:rsid w:val="00982CDF"/>
    <w:rsid w:val="00985C49"/>
    <w:rsid w:val="009A4030"/>
    <w:rsid w:val="009A48C7"/>
    <w:rsid w:val="009C38C7"/>
    <w:rsid w:val="009D0F42"/>
    <w:rsid w:val="00A34BF2"/>
    <w:rsid w:val="00A60377"/>
    <w:rsid w:val="00A929CB"/>
    <w:rsid w:val="00AC55B9"/>
    <w:rsid w:val="00AF4733"/>
    <w:rsid w:val="00B206C4"/>
    <w:rsid w:val="00B6796A"/>
    <w:rsid w:val="00B875E1"/>
    <w:rsid w:val="00B90205"/>
    <w:rsid w:val="00BE3B85"/>
    <w:rsid w:val="00BE7317"/>
    <w:rsid w:val="00C03B5D"/>
    <w:rsid w:val="00C04B58"/>
    <w:rsid w:val="00C143D0"/>
    <w:rsid w:val="00C25CBF"/>
    <w:rsid w:val="00C4134A"/>
    <w:rsid w:val="00C4176E"/>
    <w:rsid w:val="00C6499B"/>
    <w:rsid w:val="00C82CF7"/>
    <w:rsid w:val="00C9610C"/>
    <w:rsid w:val="00CA6D3F"/>
    <w:rsid w:val="00CB15CE"/>
    <w:rsid w:val="00CE4F94"/>
    <w:rsid w:val="00D30278"/>
    <w:rsid w:val="00D465CA"/>
    <w:rsid w:val="00D5385E"/>
    <w:rsid w:val="00D642DA"/>
    <w:rsid w:val="00D84D71"/>
    <w:rsid w:val="00DA2AB5"/>
    <w:rsid w:val="00DA673E"/>
    <w:rsid w:val="00DC0C90"/>
    <w:rsid w:val="00DD0F6F"/>
    <w:rsid w:val="00DD1E57"/>
    <w:rsid w:val="00DE0654"/>
    <w:rsid w:val="00DE5AEA"/>
    <w:rsid w:val="00DF7A77"/>
    <w:rsid w:val="00E4360D"/>
    <w:rsid w:val="00E45B12"/>
    <w:rsid w:val="00E53E30"/>
    <w:rsid w:val="00E66326"/>
    <w:rsid w:val="00E82D5D"/>
    <w:rsid w:val="00EB64B6"/>
    <w:rsid w:val="00EC2E33"/>
    <w:rsid w:val="00EE5730"/>
    <w:rsid w:val="00F364A5"/>
    <w:rsid w:val="00F43D83"/>
    <w:rsid w:val="00F6246A"/>
    <w:rsid w:val="00F6297A"/>
    <w:rsid w:val="00F74C0E"/>
    <w:rsid w:val="00F77BC3"/>
    <w:rsid w:val="00F81292"/>
    <w:rsid w:val="00F8245C"/>
    <w:rsid w:val="00F95D20"/>
    <w:rsid w:val="00FA0388"/>
    <w:rsid w:val="00FA1AB7"/>
    <w:rsid w:val="00FB580B"/>
    <w:rsid w:val="00FC0DBA"/>
    <w:rsid w:val="00FE65B5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6E0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Theme="minorEastAsia" w:hAnsi="Arial MT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796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ytext">
    <w:name w:val="case study text"/>
    <w:basedOn w:val="Normal"/>
    <w:qFormat/>
    <w:rsid w:val="00EC2E33"/>
    <w:pPr>
      <w:widowControl/>
      <w:autoSpaceDE/>
      <w:autoSpaceDN/>
      <w:ind w:right="2827" w:firstLine="426"/>
    </w:pPr>
    <w:rPr>
      <w:rFonts w:ascii="Helvetica Neue Light" w:eastAsiaTheme="minorEastAsia" w:hAnsi="Helvetica Neue Light" w:cstheme="minorBidi"/>
      <w:szCs w:val="28"/>
      <w:lang w:eastAsia="en-US" w:bidi="ar-SA"/>
    </w:rPr>
  </w:style>
  <w:style w:type="paragraph" w:customStyle="1" w:styleId="10ptHelveticaNeue">
    <w:name w:val="10pt Helvetica Neue"/>
    <w:basedOn w:val="Normal"/>
    <w:next w:val="casestudytext"/>
    <w:qFormat/>
    <w:rsid w:val="00290CD7"/>
    <w:pPr>
      <w:adjustRightInd w:val="0"/>
      <w:spacing w:line="280" w:lineRule="exact"/>
      <w:textAlignment w:val="center"/>
    </w:pPr>
    <w:rPr>
      <w:rFonts w:ascii="HelveticaNeue-Light" w:eastAsiaTheme="minorEastAsia" w:hAnsi="HelveticaNeue-Light" w:cs="HelveticaNeue-Light"/>
      <w:color w:val="000000"/>
      <w:sz w:val="20"/>
      <w:szCs w:val="20"/>
      <w:lang w:eastAsia="en-US" w:bidi="ar-SA"/>
    </w:rPr>
  </w:style>
  <w:style w:type="paragraph" w:customStyle="1" w:styleId="AquaHelveticaNeue18pt">
    <w:name w:val="Aqua Helvetica Neue 18pt"/>
    <w:basedOn w:val="Normal"/>
    <w:qFormat/>
    <w:rsid w:val="00290CD7"/>
    <w:pPr>
      <w:widowControl/>
      <w:autoSpaceDE/>
      <w:autoSpaceDN/>
    </w:pPr>
    <w:rPr>
      <w:rFonts w:ascii="Helvetica Neue Light" w:eastAsiaTheme="minorEastAsia" w:hAnsi="Helvetica Neue Light" w:cstheme="minorBidi"/>
      <w:color w:val="0092D2"/>
      <w:sz w:val="36"/>
      <w:szCs w:val="36"/>
      <w:lang w:eastAsia="en-US" w:bidi="ar-SA"/>
    </w:rPr>
  </w:style>
  <w:style w:type="paragraph" w:customStyle="1" w:styleId="GreenClimate-KICHelveticaNeue18ptlight">
    <w:name w:val="Green Climate-KIC Helvetica Neue 18pt light"/>
    <w:basedOn w:val="Normal"/>
    <w:qFormat/>
    <w:rsid w:val="00290CD7"/>
    <w:pPr>
      <w:widowControl/>
      <w:autoSpaceDE/>
      <w:autoSpaceDN/>
    </w:pPr>
    <w:rPr>
      <w:rFonts w:ascii="Helvetica Neue Light" w:eastAsiaTheme="minorEastAsia" w:hAnsi="Helvetica Neue Light" w:cstheme="minorBidi"/>
      <w:color w:val="73B632"/>
      <w:sz w:val="36"/>
      <w:szCs w:val="36"/>
      <w:lang w:eastAsia="en-US" w:bidi="ar-SA"/>
    </w:rPr>
  </w:style>
  <w:style w:type="paragraph" w:customStyle="1" w:styleId="PurpleClimate-KICHelveticaNeue18ptlight">
    <w:name w:val="Purple  Climate-KIC Helvetica Neue 18pt light"/>
    <w:basedOn w:val="Normal"/>
    <w:qFormat/>
    <w:rsid w:val="00290CD7"/>
    <w:pPr>
      <w:widowControl/>
      <w:autoSpaceDE/>
      <w:autoSpaceDN/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  <w:lang w:eastAsia="en-US" w:bidi="ar-SA"/>
    </w:rPr>
  </w:style>
  <w:style w:type="paragraph" w:customStyle="1" w:styleId="PurpleClimate-KICMyriad18ptlight">
    <w:name w:val="Purple  Climate-KIC Myriad 18pt light"/>
    <w:basedOn w:val="Normal"/>
    <w:qFormat/>
    <w:rsid w:val="00290CD7"/>
    <w:pPr>
      <w:widowControl/>
      <w:autoSpaceDE/>
      <w:autoSpaceDN/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  <w:lang w:eastAsia="en-US" w:bidi="ar-SA"/>
    </w:rPr>
  </w:style>
  <w:style w:type="paragraph" w:customStyle="1" w:styleId="Smallerheads">
    <w:name w:val="Smaller heads"/>
    <w:basedOn w:val="Normal"/>
    <w:uiPriority w:val="99"/>
    <w:rsid w:val="00EE5730"/>
    <w:pPr>
      <w:suppressAutoHyphens/>
      <w:adjustRightInd w:val="0"/>
      <w:spacing w:line="440" w:lineRule="atLeast"/>
      <w:jc w:val="center"/>
      <w:textAlignment w:val="baseline"/>
    </w:pPr>
    <w:rPr>
      <w:rFonts w:ascii="JansonText-Bold" w:hAnsi="JansonText-Bold" w:cs="JansonText-Bold"/>
      <w:b/>
      <w:bCs/>
      <w:color w:val="F611FF"/>
      <w:sz w:val="36"/>
      <w:szCs w:val="36"/>
      <w:lang w:val="en-US"/>
    </w:rPr>
  </w:style>
  <w:style w:type="paragraph" w:styleId="Header">
    <w:name w:val="header"/>
    <w:basedOn w:val="Normal"/>
    <w:link w:val="HeaderChar"/>
    <w:unhideWhenUsed/>
    <w:rsid w:val="00EE5730"/>
    <w:pPr>
      <w:widowControl/>
      <w:tabs>
        <w:tab w:val="center" w:pos="4320"/>
        <w:tab w:val="right" w:pos="8640"/>
      </w:tabs>
      <w:autoSpaceDE/>
      <w:autoSpaceDN/>
    </w:pPr>
    <w:rPr>
      <w:rFonts w:ascii="Arial MT" w:eastAsiaTheme="minorEastAsia" w:hAnsi="Arial MT" w:cstheme="minorBidi"/>
      <w:sz w:val="20"/>
      <w:szCs w:val="20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EE5730"/>
  </w:style>
  <w:style w:type="paragraph" w:styleId="Footer">
    <w:name w:val="footer"/>
    <w:basedOn w:val="Normal"/>
    <w:link w:val="FooterChar"/>
    <w:uiPriority w:val="99"/>
    <w:unhideWhenUsed/>
    <w:rsid w:val="00EE5730"/>
    <w:pPr>
      <w:widowControl/>
      <w:tabs>
        <w:tab w:val="center" w:pos="4320"/>
        <w:tab w:val="right" w:pos="8640"/>
      </w:tabs>
      <w:autoSpaceDE/>
      <w:autoSpaceDN/>
    </w:pPr>
    <w:rPr>
      <w:rFonts w:ascii="Arial MT" w:eastAsiaTheme="minorEastAsia" w:hAnsi="Arial MT" w:cstheme="minorBidi"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5730"/>
  </w:style>
  <w:style w:type="paragraph" w:styleId="BalloonText">
    <w:name w:val="Balloon Text"/>
    <w:basedOn w:val="Normal"/>
    <w:link w:val="BalloonTextChar"/>
    <w:uiPriority w:val="99"/>
    <w:semiHidden/>
    <w:unhideWhenUsed/>
    <w:rsid w:val="00EE5730"/>
    <w:pPr>
      <w:widowControl/>
      <w:autoSpaceDE/>
      <w:autoSpaceDN/>
    </w:pPr>
    <w:rPr>
      <w:rFonts w:ascii="Lucida Grande" w:eastAsiaTheme="minorEastAsia" w:hAnsi="Lucida Grande" w:cs="Lucida Grande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730"/>
    <w:rPr>
      <w:color w:val="0000FF" w:themeColor="hyperlink"/>
      <w:u w:val="single"/>
    </w:rPr>
  </w:style>
  <w:style w:type="paragraph" w:customStyle="1" w:styleId="forms">
    <w:name w:val="forms"/>
    <w:basedOn w:val="Normal"/>
    <w:uiPriority w:val="99"/>
    <w:rsid w:val="00EE5730"/>
    <w:pPr>
      <w:tabs>
        <w:tab w:val="left" w:pos="980"/>
        <w:tab w:val="right" w:leader="dot" w:pos="3120"/>
        <w:tab w:val="left" w:pos="3260"/>
        <w:tab w:val="left" w:pos="4180"/>
        <w:tab w:val="right" w:leader="dot" w:pos="6600"/>
      </w:tabs>
      <w:suppressAutoHyphens/>
      <w:adjustRightInd w:val="0"/>
      <w:spacing w:line="360" w:lineRule="atLeast"/>
      <w:textAlignment w:val="center"/>
    </w:pPr>
    <w:rPr>
      <w:rFonts w:ascii="GillSans-Light" w:hAnsi="GillSans-Light" w:cs="GillSans-Light"/>
      <w:color w:val="0554F7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7A77"/>
    <w:pPr>
      <w:widowControl/>
      <w:autoSpaceDE/>
      <w:autoSpaceDN/>
    </w:pPr>
    <w:rPr>
      <w:rFonts w:ascii="Lucida Grande" w:eastAsiaTheme="minorEastAsia" w:hAnsi="Lucida Grande" w:cs="Lucida Grande"/>
      <w:sz w:val="24"/>
      <w:szCs w:val="24"/>
      <w:lang w:eastAsia="en-US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A77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2E523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796A"/>
  </w:style>
  <w:style w:type="character" w:customStyle="1" w:styleId="BodyTextChar">
    <w:name w:val="Body Text Char"/>
    <w:basedOn w:val="DefaultParagraphFont"/>
    <w:link w:val="BodyText"/>
    <w:uiPriority w:val="1"/>
    <w:rsid w:val="00B6796A"/>
    <w:rPr>
      <w:rFonts w:ascii="Verdana" w:eastAsia="Verdana" w:hAnsi="Verdana" w:cs="Verdana"/>
      <w:sz w:val="22"/>
      <w:szCs w:val="22"/>
      <w:lang w:eastAsia="en-GB" w:bidi="en-GB"/>
    </w:rPr>
  </w:style>
  <w:style w:type="paragraph" w:styleId="ListParagraph">
    <w:name w:val="List Paragraph"/>
    <w:basedOn w:val="Normal"/>
    <w:uiPriority w:val="34"/>
    <w:qFormat/>
    <w:rsid w:val="00263C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3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B85"/>
    <w:rPr>
      <w:rFonts w:ascii="Verdana" w:eastAsia="Verdana" w:hAnsi="Verdana" w:cs="Verdana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B85"/>
    <w:rPr>
      <w:rFonts w:ascii="Verdana" w:eastAsia="Verdana" w:hAnsi="Verdana" w:cs="Verdana"/>
      <w:b/>
      <w:bCs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AEA"/>
    <w:rPr>
      <w:color w:val="800080" w:themeColor="followedHyperlink"/>
      <w:u w:val="single"/>
    </w:rPr>
  </w:style>
  <w:style w:type="paragraph" w:customStyle="1" w:styleId="ACADEMYBullet">
    <w:name w:val="ACADEMY Bullet"/>
    <w:basedOn w:val="ListParagraph"/>
    <w:link w:val="ACADEMYBulletChar"/>
    <w:autoRedefine/>
    <w:qFormat/>
    <w:rsid w:val="00C9610C"/>
    <w:pPr>
      <w:widowControl/>
      <w:numPr>
        <w:numId w:val="2"/>
      </w:numPr>
      <w:autoSpaceDE/>
      <w:autoSpaceDN/>
      <w:spacing w:after="120"/>
      <w:ind w:left="2410" w:hanging="567"/>
    </w:pPr>
    <w:rPr>
      <w:rFonts w:ascii="Simplon Norm" w:eastAsiaTheme="minorHAnsi" w:hAnsi="Simplon Norm" w:cstheme="minorBidi"/>
      <w:color w:val="53565A"/>
      <w:lang w:eastAsia="en-US" w:bidi="ar-SA"/>
    </w:rPr>
  </w:style>
  <w:style w:type="character" w:customStyle="1" w:styleId="ACADEMYBulletChar">
    <w:name w:val="ACADEMY Bullet Char"/>
    <w:basedOn w:val="DefaultParagraphFont"/>
    <w:link w:val="ACADEMYBullet"/>
    <w:rsid w:val="00C9610C"/>
    <w:rPr>
      <w:rFonts w:ascii="Simplon Norm" w:eastAsiaTheme="minorHAnsi" w:hAnsi="Simplon Norm"/>
      <w:color w:val="53565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Theme="minorEastAsia" w:hAnsi="Arial MT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796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ytext">
    <w:name w:val="case study text"/>
    <w:basedOn w:val="Normal"/>
    <w:qFormat/>
    <w:rsid w:val="00EC2E33"/>
    <w:pPr>
      <w:widowControl/>
      <w:autoSpaceDE/>
      <w:autoSpaceDN/>
      <w:ind w:right="2827" w:firstLine="426"/>
    </w:pPr>
    <w:rPr>
      <w:rFonts w:ascii="Helvetica Neue Light" w:eastAsiaTheme="minorEastAsia" w:hAnsi="Helvetica Neue Light" w:cstheme="minorBidi"/>
      <w:szCs w:val="28"/>
      <w:lang w:eastAsia="en-US" w:bidi="ar-SA"/>
    </w:rPr>
  </w:style>
  <w:style w:type="paragraph" w:customStyle="1" w:styleId="10ptHelveticaNeue">
    <w:name w:val="10pt Helvetica Neue"/>
    <w:basedOn w:val="Normal"/>
    <w:next w:val="casestudytext"/>
    <w:qFormat/>
    <w:rsid w:val="00290CD7"/>
    <w:pPr>
      <w:adjustRightInd w:val="0"/>
      <w:spacing w:line="280" w:lineRule="exact"/>
      <w:textAlignment w:val="center"/>
    </w:pPr>
    <w:rPr>
      <w:rFonts w:ascii="HelveticaNeue-Light" w:eastAsiaTheme="minorEastAsia" w:hAnsi="HelveticaNeue-Light" w:cs="HelveticaNeue-Light"/>
      <w:color w:val="000000"/>
      <w:sz w:val="20"/>
      <w:szCs w:val="20"/>
      <w:lang w:eastAsia="en-US" w:bidi="ar-SA"/>
    </w:rPr>
  </w:style>
  <w:style w:type="paragraph" w:customStyle="1" w:styleId="AquaHelveticaNeue18pt">
    <w:name w:val="Aqua Helvetica Neue 18pt"/>
    <w:basedOn w:val="Normal"/>
    <w:qFormat/>
    <w:rsid w:val="00290CD7"/>
    <w:pPr>
      <w:widowControl/>
      <w:autoSpaceDE/>
      <w:autoSpaceDN/>
    </w:pPr>
    <w:rPr>
      <w:rFonts w:ascii="Helvetica Neue Light" w:eastAsiaTheme="minorEastAsia" w:hAnsi="Helvetica Neue Light" w:cstheme="minorBidi"/>
      <w:color w:val="0092D2"/>
      <w:sz w:val="36"/>
      <w:szCs w:val="36"/>
      <w:lang w:eastAsia="en-US" w:bidi="ar-SA"/>
    </w:rPr>
  </w:style>
  <w:style w:type="paragraph" w:customStyle="1" w:styleId="GreenClimate-KICHelveticaNeue18ptlight">
    <w:name w:val="Green Climate-KIC Helvetica Neue 18pt light"/>
    <w:basedOn w:val="Normal"/>
    <w:qFormat/>
    <w:rsid w:val="00290CD7"/>
    <w:pPr>
      <w:widowControl/>
      <w:autoSpaceDE/>
      <w:autoSpaceDN/>
    </w:pPr>
    <w:rPr>
      <w:rFonts w:ascii="Helvetica Neue Light" w:eastAsiaTheme="minorEastAsia" w:hAnsi="Helvetica Neue Light" w:cstheme="minorBidi"/>
      <w:color w:val="73B632"/>
      <w:sz w:val="36"/>
      <w:szCs w:val="36"/>
      <w:lang w:eastAsia="en-US" w:bidi="ar-SA"/>
    </w:rPr>
  </w:style>
  <w:style w:type="paragraph" w:customStyle="1" w:styleId="PurpleClimate-KICHelveticaNeue18ptlight">
    <w:name w:val="Purple  Climate-KIC Helvetica Neue 18pt light"/>
    <w:basedOn w:val="Normal"/>
    <w:qFormat/>
    <w:rsid w:val="00290CD7"/>
    <w:pPr>
      <w:widowControl/>
      <w:autoSpaceDE/>
      <w:autoSpaceDN/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  <w:lang w:eastAsia="en-US" w:bidi="ar-SA"/>
    </w:rPr>
  </w:style>
  <w:style w:type="paragraph" w:customStyle="1" w:styleId="PurpleClimate-KICMyriad18ptlight">
    <w:name w:val="Purple  Climate-KIC Myriad 18pt light"/>
    <w:basedOn w:val="Normal"/>
    <w:qFormat/>
    <w:rsid w:val="00290CD7"/>
    <w:pPr>
      <w:widowControl/>
      <w:autoSpaceDE/>
      <w:autoSpaceDN/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  <w:lang w:eastAsia="en-US" w:bidi="ar-SA"/>
    </w:rPr>
  </w:style>
  <w:style w:type="paragraph" w:customStyle="1" w:styleId="Smallerheads">
    <w:name w:val="Smaller heads"/>
    <w:basedOn w:val="Normal"/>
    <w:uiPriority w:val="99"/>
    <w:rsid w:val="00EE5730"/>
    <w:pPr>
      <w:suppressAutoHyphens/>
      <w:adjustRightInd w:val="0"/>
      <w:spacing w:line="440" w:lineRule="atLeast"/>
      <w:jc w:val="center"/>
      <w:textAlignment w:val="baseline"/>
    </w:pPr>
    <w:rPr>
      <w:rFonts w:ascii="JansonText-Bold" w:hAnsi="JansonText-Bold" w:cs="JansonText-Bold"/>
      <w:b/>
      <w:bCs/>
      <w:color w:val="F611FF"/>
      <w:sz w:val="36"/>
      <w:szCs w:val="36"/>
      <w:lang w:val="en-US"/>
    </w:rPr>
  </w:style>
  <w:style w:type="paragraph" w:styleId="Header">
    <w:name w:val="header"/>
    <w:basedOn w:val="Normal"/>
    <w:link w:val="HeaderChar"/>
    <w:unhideWhenUsed/>
    <w:rsid w:val="00EE5730"/>
    <w:pPr>
      <w:widowControl/>
      <w:tabs>
        <w:tab w:val="center" w:pos="4320"/>
        <w:tab w:val="right" w:pos="8640"/>
      </w:tabs>
      <w:autoSpaceDE/>
      <w:autoSpaceDN/>
    </w:pPr>
    <w:rPr>
      <w:rFonts w:ascii="Arial MT" w:eastAsiaTheme="minorEastAsia" w:hAnsi="Arial MT" w:cstheme="minorBidi"/>
      <w:sz w:val="20"/>
      <w:szCs w:val="20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EE5730"/>
  </w:style>
  <w:style w:type="paragraph" w:styleId="Footer">
    <w:name w:val="footer"/>
    <w:basedOn w:val="Normal"/>
    <w:link w:val="FooterChar"/>
    <w:uiPriority w:val="99"/>
    <w:unhideWhenUsed/>
    <w:rsid w:val="00EE5730"/>
    <w:pPr>
      <w:widowControl/>
      <w:tabs>
        <w:tab w:val="center" w:pos="4320"/>
        <w:tab w:val="right" w:pos="8640"/>
      </w:tabs>
      <w:autoSpaceDE/>
      <w:autoSpaceDN/>
    </w:pPr>
    <w:rPr>
      <w:rFonts w:ascii="Arial MT" w:eastAsiaTheme="minorEastAsia" w:hAnsi="Arial MT" w:cstheme="minorBidi"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5730"/>
  </w:style>
  <w:style w:type="paragraph" w:styleId="BalloonText">
    <w:name w:val="Balloon Text"/>
    <w:basedOn w:val="Normal"/>
    <w:link w:val="BalloonTextChar"/>
    <w:uiPriority w:val="99"/>
    <w:semiHidden/>
    <w:unhideWhenUsed/>
    <w:rsid w:val="00EE5730"/>
    <w:pPr>
      <w:widowControl/>
      <w:autoSpaceDE/>
      <w:autoSpaceDN/>
    </w:pPr>
    <w:rPr>
      <w:rFonts w:ascii="Lucida Grande" w:eastAsiaTheme="minorEastAsia" w:hAnsi="Lucida Grande" w:cs="Lucida Grande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730"/>
    <w:rPr>
      <w:color w:val="0000FF" w:themeColor="hyperlink"/>
      <w:u w:val="single"/>
    </w:rPr>
  </w:style>
  <w:style w:type="paragraph" w:customStyle="1" w:styleId="forms">
    <w:name w:val="forms"/>
    <w:basedOn w:val="Normal"/>
    <w:uiPriority w:val="99"/>
    <w:rsid w:val="00EE5730"/>
    <w:pPr>
      <w:tabs>
        <w:tab w:val="left" w:pos="980"/>
        <w:tab w:val="right" w:leader="dot" w:pos="3120"/>
        <w:tab w:val="left" w:pos="3260"/>
        <w:tab w:val="left" w:pos="4180"/>
        <w:tab w:val="right" w:leader="dot" w:pos="6600"/>
      </w:tabs>
      <w:suppressAutoHyphens/>
      <w:adjustRightInd w:val="0"/>
      <w:spacing w:line="360" w:lineRule="atLeast"/>
      <w:textAlignment w:val="center"/>
    </w:pPr>
    <w:rPr>
      <w:rFonts w:ascii="GillSans-Light" w:hAnsi="GillSans-Light" w:cs="GillSans-Light"/>
      <w:color w:val="0554F7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7A77"/>
    <w:pPr>
      <w:widowControl/>
      <w:autoSpaceDE/>
      <w:autoSpaceDN/>
    </w:pPr>
    <w:rPr>
      <w:rFonts w:ascii="Lucida Grande" w:eastAsiaTheme="minorEastAsia" w:hAnsi="Lucida Grande" w:cs="Lucida Grande"/>
      <w:sz w:val="24"/>
      <w:szCs w:val="24"/>
      <w:lang w:eastAsia="en-US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A77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2E523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796A"/>
  </w:style>
  <w:style w:type="character" w:customStyle="1" w:styleId="BodyTextChar">
    <w:name w:val="Body Text Char"/>
    <w:basedOn w:val="DefaultParagraphFont"/>
    <w:link w:val="BodyText"/>
    <w:uiPriority w:val="1"/>
    <w:rsid w:val="00B6796A"/>
    <w:rPr>
      <w:rFonts w:ascii="Verdana" w:eastAsia="Verdana" w:hAnsi="Verdana" w:cs="Verdana"/>
      <w:sz w:val="22"/>
      <w:szCs w:val="22"/>
      <w:lang w:eastAsia="en-GB" w:bidi="en-GB"/>
    </w:rPr>
  </w:style>
  <w:style w:type="paragraph" w:styleId="ListParagraph">
    <w:name w:val="List Paragraph"/>
    <w:basedOn w:val="Normal"/>
    <w:uiPriority w:val="34"/>
    <w:qFormat/>
    <w:rsid w:val="00263C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3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B85"/>
    <w:rPr>
      <w:rFonts w:ascii="Verdana" w:eastAsia="Verdana" w:hAnsi="Verdana" w:cs="Verdana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B85"/>
    <w:rPr>
      <w:rFonts w:ascii="Verdana" w:eastAsia="Verdana" w:hAnsi="Verdana" w:cs="Verdana"/>
      <w:b/>
      <w:bCs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AEA"/>
    <w:rPr>
      <w:color w:val="800080" w:themeColor="followedHyperlink"/>
      <w:u w:val="single"/>
    </w:rPr>
  </w:style>
  <w:style w:type="paragraph" w:customStyle="1" w:styleId="ACADEMYBullet">
    <w:name w:val="ACADEMY Bullet"/>
    <w:basedOn w:val="ListParagraph"/>
    <w:link w:val="ACADEMYBulletChar"/>
    <w:autoRedefine/>
    <w:qFormat/>
    <w:rsid w:val="00C9610C"/>
    <w:pPr>
      <w:widowControl/>
      <w:numPr>
        <w:numId w:val="2"/>
      </w:numPr>
      <w:autoSpaceDE/>
      <w:autoSpaceDN/>
      <w:spacing w:after="120"/>
      <w:ind w:left="2410" w:hanging="567"/>
    </w:pPr>
    <w:rPr>
      <w:rFonts w:ascii="Simplon Norm" w:eastAsiaTheme="minorHAnsi" w:hAnsi="Simplon Norm" w:cstheme="minorBidi"/>
      <w:color w:val="53565A"/>
      <w:lang w:eastAsia="en-US" w:bidi="ar-SA"/>
    </w:rPr>
  </w:style>
  <w:style w:type="character" w:customStyle="1" w:styleId="ACADEMYBulletChar">
    <w:name w:val="ACADEMY Bullet Char"/>
    <w:basedOn w:val="DefaultParagraphFont"/>
    <w:link w:val="ACADEMYBullet"/>
    <w:rsid w:val="00C9610C"/>
    <w:rPr>
      <w:rFonts w:ascii="Simplon Norm" w:eastAsiaTheme="minorHAnsi" w:hAnsi="Simplon Norm"/>
      <w:color w:val="5356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coronaviru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nhs.uk/conditions/coronavirus-covid-19/self-isolation-and-treatment/when-to-self-isolate-and-what-to-do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coronavirus-covid-19/sympto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m.ac.uk/education/examinations/part-2-mfom-examination" TargetMode="External"/><Relationship Id="rId10" Type="http://schemas.openxmlformats.org/officeDocument/2006/relationships/hyperlink" Target="mailto:exams@FOM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m.ac.uk" TargetMode="External"/><Relationship Id="rId14" Type="http://schemas.openxmlformats.org/officeDocument/2006/relationships/hyperlink" Target="mailto:exams@fo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C6095D88</Template>
  <TotalTime>1</TotalTime>
  <Pages>4</Pages>
  <Words>794</Words>
  <Characters>4528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Evans</dc:creator>
  <cp:lastModifiedBy>Mark Ordana</cp:lastModifiedBy>
  <cp:revision>2</cp:revision>
  <cp:lastPrinted>2020-07-16T09:47:00Z</cp:lastPrinted>
  <dcterms:created xsi:type="dcterms:W3CDTF">2020-08-18T09:46:00Z</dcterms:created>
  <dcterms:modified xsi:type="dcterms:W3CDTF">2020-08-18T09:46:00Z</dcterms:modified>
</cp:coreProperties>
</file>